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2A64F" w14:textId="77777777" w:rsidR="000B1F27" w:rsidRPr="000B1F27" w:rsidRDefault="000B1F27" w:rsidP="000B1F27">
      <w:pPr>
        <w:spacing w:after="160" w:line="27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B1F27">
        <w:rPr>
          <w:rFonts w:ascii="Arial" w:hAnsi="Arial" w:cs="Arial"/>
          <w:b/>
          <w:bCs/>
          <w:sz w:val="28"/>
          <w:szCs w:val="28"/>
        </w:rPr>
        <w:t>Dairy Farming in New Zealand</w:t>
      </w:r>
    </w:p>
    <w:p w14:paraId="4DCB0F3B" w14:textId="77777777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</w:p>
    <w:p w14:paraId="4CF72134" w14:textId="0E0B90AD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Location of Dairy Farms</w:t>
      </w:r>
    </w:p>
    <w:p w14:paraId="223110D0" w14:textId="05FDE110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  <w:r w:rsidRPr="000B1F27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3898F2" wp14:editId="7ECA1515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5715000" cy="4943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B2D9F" w14:textId="0EB8DEA9" w:rsidR="000B1F27" w:rsidRDefault="000B1F27">
                            <w:r w:rsidRPr="000B1F2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542BACE" wp14:editId="2A9A465C">
                                  <wp:extent cx="5523230" cy="4735071"/>
                                  <wp:effectExtent l="0" t="0" r="1270" b="8890"/>
                                  <wp:docPr id="2" name="Picture 1" descr="3 Regional dairy statistics | Dairy_Statistics_2022-23_book.kni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EAA5A27-0BE5-0EC8-C314-8EE16FEC7B3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3 Regional dairy statistics | Dairy_Statistics_2022-23_book.kni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EAA5A27-0BE5-0EC8-C314-8EE16FEC7B3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3230" cy="4735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898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16.55pt;width:450pt;height:389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">
                <v:textbox>
                  <w:txbxContent>
                    <w:p w14:paraId="1DCB2D9F" w14:textId="0EB8DEA9" w:rsidR="000B1F27" w:rsidRDefault="000B1F27">
                      <w:r w:rsidRPr="000B1F27">
                        <w:rPr>
                          <w:rFonts w:ascii="Arial" w:hAnsi="Arial" w:cs="Arial"/>
                          <w:b/>
                          <w:bCs/>
                        </w:rPr>
                        <w:drawing>
                          <wp:inline distT="0" distB="0" distL="0" distR="0" wp14:anchorId="6542BACE" wp14:editId="2A9A465C">
                            <wp:extent cx="5523230" cy="4735071"/>
                            <wp:effectExtent l="0" t="0" r="1270" b="8890"/>
                            <wp:docPr id="2" name="Picture 1" descr="3 Regional dairy statistics | Dairy_Statistics_2022-23_book.kni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EAA5A27-0BE5-0EC8-C314-8EE16FEC7B3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3 Regional dairy statistics | Dairy_Statistics_2022-23_book.knit">
                                      <a:extLst>
                                        <a:ext uri="{FF2B5EF4-FFF2-40B4-BE49-F238E27FC236}">
                                          <a16:creationId xmlns:a16="http://schemas.microsoft.com/office/drawing/2014/main" id="{4EAA5A27-0BE5-0EC8-C314-8EE16FEC7B3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3230" cy="4735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AF534B" w14:textId="5C7B6C7D" w:rsidR="000B1F27" w:rsidRPr="000B1F27" w:rsidRDefault="000B1F27">
      <w:pPr>
        <w:spacing w:after="160" w:line="278" w:lineRule="auto"/>
        <w:rPr>
          <w:rFonts w:ascii="Arial" w:hAnsi="Arial" w:cs="Arial"/>
          <w:b/>
          <w:bCs/>
          <w:i/>
          <w:iCs/>
        </w:rPr>
      </w:pPr>
    </w:p>
    <w:p w14:paraId="7AFF33A5" w14:textId="0575B037" w:rsidR="000B1F27" w:rsidRPr="000B1F27" w:rsidRDefault="000B1F27">
      <w:pPr>
        <w:spacing w:after="160" w:line="278" w:lineRule="auto"/>
        <w:rPr>
          <w:rFonts w:ascii="Arial" w:hAnsi="Arial" w:cs="Arial"/>
          <w:b/>
          <w:bCs/>
          <w:i/>
          <w:iCs/>
        </w:rPr>
      </w:pPr>
      <w:r w:rsidRPr="000B1F27">
        <w:rPr>
          <w:rFonts w:ascii="Arial" w:hAnsi="Arial" w:cs="Arial"/>
          <w:b/>
          <w:bCs/>
          <w:i/>
          <w:iCs/>
        </w:rPr>
        <w:t>Exercise</w:t>
      </w:r>
    </w:p>
    <w:p w14:paraId="2F7DAD08" w14:textId="41FAD20E" w:rsidR="000B1F27" w:rsidRDefault="000B1F27" w:rsidP="000B1F27">
      <w:pPr>
        <w:pStyle w:val="ListParagraph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i/>
          <w:iCs/>
          <w:sz w:val="20"/>
        </w:rPr>
      </w:pPr>
      <w:r w:rsidRPr="00035CF6">
        <w:rPr>
          <w:rFonts w:ascii="Arial" w:hAnsi="Arial" w:cs="Arial"/>
          <w:i/>
          <w:iCs/>
          <w:sz w:val="20"/>
        </w:rPr>
        <w:t xml:space="preserve">Name </w:t>
      </w:r>
      <w:r>
        <w:rPr>
          <w:rFonts w:ascii="Arial" w:hAnsi="Arial" w:cs="Arial"/>
          <w:i/>
          <w:iCs/>
          <w:sz w:val="20"/>
        </w:rPr>
        <w:t xml:space="preserve">three </w:t>
      </w:r>
      <w:r w:rsidRPr="00035CF6">
        <w:rPr>
          <w:rFonts w:ascii="Arial" w:hAnsi="Arial" w:cs="Arial"/>
          <w:i/>
          <w:iCs/>
          <w:sz w:val="20"/>
        </w:rPr>
        <w:t xml:space="preserve">regions which have </w:t>
      </w:r>
      <w:r>
        <w:rPr>
          <w:rFonts w:ascii="Arial" w:hAnsi="Arial" w:cs="Arial"/>
          <w:i/>
          <w:iCs/>
          <w:sz w:val="20"/>
        </w:rPr>
        <w:t>a high percentage of</w:t>
      </w:r>
      <w:r w:rsidRPr="00035CF6">
        <w:rPr>
          <w:rFonts w:ascii="Arial" w:hAnsi="Arial" w:cs="Arial"/>
          <w:i/>
          <w:iCs/>
          <w:sz w:val="20"/>
        </w:rPr>
        <w:t xml:space="preserve"> dairy farms. </w:t>
      </w:r>
    </w:p>
    <w:p w14:paraId="524F6692" w14:textId="02EDA456" w:rsidR="000B1F27" w:rsidRDefault="000B1F27" w:rsidP="000B1F27">
      <w:pPr>
        <w:pStyle w:val="ListParagraph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Explain why these regions have a high percentage of dairy farms.</w:t>
      </w:r>
    </w:p>
    <w:p w14:paraId="5299C9B7" w14:textId="5546AABF" w:rsidR="006A499F" w:rsidRPr="00035CF6" w:rsidRDefault="006A499F" w:rsidP="000B1F27">
      <w:pPr>
        <w:pStyle w:val="ListParagraph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Which Island has the highest number of dairy farms. Explain why?</w:t>
      </w:r>
    </w:p>
    <w:p w14:paraId="4B1EC37C" w14:textId="77777777" w:rsidR="000B1F27" w:rsidRPr="00035CF6" w:rsidRDefault="000B1F27" w:rsidP="000B1F27">
      <w:pPr>
        <w:pStyle w:val="ListParagraph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i/>
          <w:iCs/>
          <w:sz w:val="20"/>
        </w:rPr>
      </w:pPr>
      <w:r w:rsidRPr="00035CF6">
        <w:rPr>
          <w:rFonts w:ascii="Arial" w:hAnsi="Arial" w:cs="Arial"/>
          <w:i/>
          <w:iCs/>
          <w:sz w:val="20"/>
        </w:rPr>
        <w:t>Name two crops that are most likely to be grown on an intensive dairy farm and explain why.</w:t>
      </w:r>
    </w:p>
    <w:p w14:paraId="1632DF2E" w14:textId="77777777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</w:p>
    <w:p w14:paraId="36B83939" w14:textId="77777777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</w:p>
    <w:p w14:paraId="1DE08863" w14:textId="77777777" w:rsidR="000B1F27" w:rsidRDefault="000B1F27">
      <w:pPr>
        <w:spacing w:after="160" w:line="278" w:lineRule="auto"/>
        <w:rPr>
          <w:rFonts w:ascii="Arial" w:hAnsi="Arial" w:cs="Arial"/>
          <w:b/>
          <w:bCs/>
        </w:rPr>
      </w:pPr>
    </w:p>
    <w:p w14:paraId="7F876743" w14:textId="77777777" w:rsidR="00972544" w:rsidRDefault="00972544" w:rsidP="000B1F27">
      <w:pPr>
        <w:spacing w:after="160" w:line="278" w:lineRule="auto"/>
        <w:rPr>
          <w:rFonts w:ascii="Arial" w:hAnsi="Arial" w:cs="Arial"/>
          <w:b/>
          <w:bCs/>
        </w:rPr>
      </w:pPr>
    </w:p>
    <w:p w14:paraId="497C8FFE" w14:textId="1392BDC8" w:rsidR="00C77D35" w:rsidRPr="000B1F27" w:rsidRDefault="00C77D35" w:rsidP="000B1F27">
      <w:pPr>
        <w:spacing w:after="160" w:line="278" w:lineRule="auto"/>
        <w:rPr>
          <w:rFonts w:ascii="Arial" w:eastAsiaTheme="majorEastAsia" w:hAnsi="Arial" w:cs="Arial"/>
          <w:b/>
          <w:bCs/>
        </w:rPr>
      </w:pPr>
      <w:r w:rsidRPr="00C77D35">
        <w:rPr>
          <w:rFonts w:ascii="Arial" w:hAnsi="Arial" w:cs="Arial"/>
          <w:b/>
          <w:bCs/>
        </w:rPr>
        <w:t>New Zealand Dairy Overview</w:t>
      </w:r>
    </w:p>
    <w:p w14:paraId="4AACEA00" w14:textId="77777777" w:rsidR="00C77D35" w:rsidRDefault="00C77D35" w:rsidP="00C77D35">
      <w:pPr>
        <w:spacing w:line="360" w:lineRule="auto"/>
        <w:rPr>
          <w:rFonts w:ascii="Arial" w:hAnsi="Arial" w:cs="Arial"/>
        </w:rPr>
      </w:pPr>
      <w:r w:rsidRPr="00F50F7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A98E021" wp14:editId="05DB4442">
                <wp:simplePos x="0" y="0"/>
                <wp:positionH relativeFrom="margin">
                  <wp:posOffset>596540</wp:posOffset>
                </wp:positionH>
                <wp:positionV relativeFrom="paragraph">
                  <wp:posOffset>249242</wp:posOffset>
                </wp:positionV>
                <wp:extent cx="5715000" cy="5067300"/>
                <wp:effectExtent l="0" t="0" r="0" b="0"/>
                <wp:wrapTight wrapText="bothSides">
                  <wp:wrapPolygon edited="0">
                    <wp:start x="0" y="0"/>
                    <wp:lineTo x="0" y="21519"/>
                    <wp:lineTo x="21528" y="21519"/>
                    <wp:lineTo x="21528" y="0"/>
                    <wp:lineTo x="0" y="0"/>
                  </wp:wrapPolygon>
                </wp:wrapTight>
                <wp:docPr id="1565261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3B4A4" w14:textId="77777777" w:rsidR="00C77D35" w:rsidRDefault="00C77D35" w:rsidP="00C77D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60590" wp14:editId="3C304273">
                                  <wp:extent cx="5523230" cy="4983480"/>
                                  <wp:effectExtent l="0" t="0" r="1270" b="7620"/>
                                  <wp:docPr id="5201494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14946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3230" cy="498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E021" id="_x0000_s1027" type="#_x0000_t202" style="position:absolute;margin-left:46.95pt;margin-top:19.65pt;width:450pt;height:39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" stroked="f">
                <v:textbox>
                  <w:txbxContent>
                    <w:p w14:paraId="0723B4A4" w14:textId="77777777" w:rsidR="00C77D35" w:rsidRDefault="00C77D35" w:rsidP="00C77D35">
                      <w:r>
                        <w:rPr>
                          <w:noProof/>
                        </w:rPr>
                        <w:drawing>
                          <wp:inline distT="0" distB="0" distL="0" distR="0" wp14:anchorId="40A60590" wp14:editId="3C304273">
                            <wp:extent cx="5523230" cy="4983480"/>
                            <wp:effectExtent l="0" t="0" r="1270" b="7620"/>
                            <wp:docPr id="5201494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014946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3230" cy="498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50F74">
        <w:rPr>
          <w:rFonts w:ascii="Arial" w:hAnsi="Arial" w:cs="Arial"/>
        </w:rPr>
        <w:t>Quick statistics 20</w:t>
      </w:r>
      <w:r>
        <w:rPr>
          <w:rFonts w:ascii="Arial" w:hAnsi="Arial" w:cs="Arial"/>
        </w:rPr>
        <w:t>23</w:t>
      </w:r>
    </w:p>
    <w:p w14:paraId="6699DCF6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7BEB6D7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A79180B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029C31D8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D30E8C3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185E4AA6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7462898F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03442931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68ECE230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62AE3DC7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5184F32D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7471F72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5323DCB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1D796BA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66BE182A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5B1DEBF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3BB16E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B6AB41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78BF98D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0FF1613B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A2BC117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B9B7316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  <w:r w:rsidRPr="00F50F7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D64B87" wp14:editId="031C52B0">
                <wp:simplePos x="0" y="0"/>
                <wp:positionH relativeFrom="margin">
                  <wp:posOffset>539077</wp:posOffset>
                </wp:positionH>
                <wp:positionV relativeFrom="paragraph">
                  <wp:posOffset>2227</wp:posOffset>
                </wp:positionV>
                <wp:extent cx="5752465" cy="2183130"/>
                <wp:effectExtent l="0" t="0" r="635" b="7620"/>
                <wp:wrapSquare wrapText="bothSides"/>
                <wp:docPr id="1041176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218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20727" w14:textId="77777777" w:rsidR="00C77D35" w:rsidRDefault="00C77D35" w:rsidP="00C77D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7B849" wp14:editId="712592C5">
                                  <wp:extent cx="5607401" cy="1999397"/>
                                  <wp:effectExtent l="0" t="0" r="0" b="1270"/>
                                  <wp:docPr id="1795586351" name="Picture 1" descr="A close-up of a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586351" name="Picture 1" descr="A close-up of a pap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7553" cy="2006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4B87" id="_x0000_s1028" type="#_x0000_t202" style="position:absolute;margin-left:42.45pt;margin-top:.2pt;width:452.95pt;height:171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" stroked="f">
                <v:textbox>
                  <w:txbxContent>
                    <w:p w14:paraId="22720727" w14:textId="77777777" w:rsidR="00C77D35" w:rsidRDefault="00C77D35" w:rsidP="00C77D35">
                      <w:r>
                        <w:rPr>
                          <w:noProof/>
                        </w:rPr>
                        <w:drawing>
                          <wp:inline distT="0" distB="0" distL="0" distR="0" wp14:anchorId="26B7B849" wp14:editId="712592C5">
                            <wp:extent cx="5607401" cy="1999397"/>
                            <wp:effectExtent l="0" t="0" r="0" b="1270"/>
                            <wp:docPr id="1795586351" name="Picture 1" descr="A close-up of a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586351" name="Picture 1" descr="A close-up of a paper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7553" cy="2006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9AE3C4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220A8B3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9F4B458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2BB75B3A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4338FF2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9260284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023B665C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BD29A2F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1971D0D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3E65E229" w14:textId="77777777" w:rsidR="00C77D35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4DDE981C" w14:textId="77777777" w:rsidR="00972544" w:rsidRDefault="00972544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5A5D14C0" w14:textId="77777777" w:rsidR="00972544" w:rsidRDefault="00972544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65A203C0" w14:textId="6F7E4655" w:rsidR="00C77D35" w:rsidRPr="002E1CE6" w:rsidRDefault="00C77D35" w:rsidP="00C77D35">
      <w:pPr>
        <w:spacing w:after="0" w:line="36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</w:t>
      </w:r>
      <w:r w:rsidRPr="002E1CE6">
        <w:rPr>
          <w:rFonts w:ascii="Arial" w:hAnsi="Arial" w:cs="Arial"/>
          <w:b/>
          <w:bCs/>
        </w:rPr>
        <w:t>Dairy Sector Fast facts:</w:t>
      </w:r>
    </w:p>
    <w:p w14:paraId="1376DA2F" w14:textId="77777777" w:rsidR="00C77D35" w:rsidRPr="00C710C3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hAnsi="Arial" w:cs="Arial"/>
          <w:lang w:eastAsia="en-NZ"/>
        </w:rPr>
      </w:pPr>
      <w:r w:rsidRPr="00C710C3">
        <w:rPr>
          <w:rFonts w:ascii="Arial" w:hAnsi="Arial" w:cs="Arial"/>
          <w:lang w:eastAsia="en-NZ"/>
        </w:rPr>
        <w:t>New Zealand accounts for 3% of total world production</w:t>
      </w:r>
    </w:p>
    <w:p w14:paraId="519CF319" w14:textId="77777777" w:rsidR="00C77D35" w:rsidRPr="00823E4E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823E4E">
        <w:rPr>
          <w:rFonts w:ascii="Arial" w:hAnsi="Arial" w:cs="Arial"/>
          <w:lang w:eastAsia="en-NZ"/>
        </w:rPr>
        <w:t>New Zealand exports about 95% of its dairy production</w:t>
      </w:r>
    </w:p>
    <w:p w14:paraId="0D26DE80" w14:textId="77777777" w:rsidR="00C77D35" w:rsidRPr="00823E4E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823E4E">
        <w:rPr>
          <w:rFonts w:ascii="Arial" w:hAnsi="Arial" w:cs="Arial"/>
          <w:shd w:val="clear" w:color="auto" w:fill="FFFFFF"/>
        </w:rPr>
        <w:t>New Zealand is the world’s 8</w:t>
      </w:r>
      <w:r w:rsidRPr="00823E4E">
        <w:rPr>
          <w:rFonts w:ascii="Arial" w:hAnsi="Arial" w:cs="Arial"/>
          <w:shd w:val="clear" w:color="auto" w:fill="FFFFFF"/>
          <w:vertAlign w:val="superscript"/>
        </w:rPr>
        <w:t>th</w:t>
      </w:r>
      <w:r w:rsidRPr="00823E4E">
        <w:rPr>
          <w:rFonts w:ascii="Arial" w:hAnsi="Arial" w:cs="Arial"/>
          <w:shd w:val="clear" w:color="auto" w:fill="FFFFFF"/>
        </w:rPr>
        <w:t xml:space="preserve"> largest dairy producer</w:t>
      </w:r>
    </w:p>
    <w:p w14:paraId="273294DE" w14:textId="77777777" w:rsidR="00C77D35" w:rsidRPr="00B65E6B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B65E6B">
        <w:rPr>
          <w:rFonts w:ascii="Arial" w:hAnsi="Arial" w:cs="Arial"/>
          <w:lang w:eastAsia="en-NZ"/>
        </w:rPr>
        <w:t>In the year to June 2023, dairy was New Zealand's largest export sector</w:t>
      </w:r>
      <w:r>
        <w:rPr>
          <w:rFonts w:ascii="Arial" w:hAnsi="Arial" w:cs="Arial"/>
          <w:lang w:eastAsia="en-NZ"/>
        </w:rPr>
        <w:t>(</w:t>
      </w:r>
      <w:r w:rsidRPr="00B65E6B">
        <w:rPr>
          <w:rFonts w:ascii="Arial" w:hAnsi="Arial" w:cs="Arial"/>
          <w:lang w:eastAsia="en-NZ"/>
        </w:rPr>
        <w:t>$23,775.0m), followed by meat and meat product manufacturing ($11049.9m) and fruit, oil, cereal and other food product manufacturing ($4423m).</w:t>
      </w:r>
    </w:p>
    <w:p w14:paraId="5A85BD3F" w14:textId="77777777" w:rsidR="00C77D35" w:rsidRPr="00B65E6B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B65E6B">
        <w:rPr>
          <w:rFonts w:ascii="Arial" w:hAnsi="Arial" w:cs="Arial"/>
          <w:lang w:eastAsia="en-NZ"/>
        </w:rPr>
        <w:t>Dairy sector continues to grow its economic contribution, delivering $11.3 billion in value add to the economy in the year ending March 2023.</w:t>
      </w:r>
    </w:p>
    <w:p w14:paraId="57BA075B" w14:textId="77777777" w:rsidR="00C77D35" w:rsidRPr="00823E4E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823E4E">
        <w:rPr>
          <w:rFonts w:ascii="Arial" w:hAnsi="Arial" w:cs="Arial"/>
          <w:lang w:eastAsia="en-NZ"/>
        </w:rPr>
        <w:t>The top five markets for New Zealand dairy exports are: China, Indonesia. Australia, Japan and United States.</w:t>
      </w:r>
    </w:p>
    <w:p w14:paraId="16B9165D" w14:textId="77777777" w:rsidR="00C77D35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823E4E">
        <w:rPr>
          <w:rFonts w:ascii="Arial" w:hAnsi="Arial" w:cs="Arial"/>
          <w:lang w:eastAsia="en-NZ"/>
        </w:rPr>
        <w:t xml:space="preserve">In the year to June 2023 New Zealand dairy exports were valued at approximately NZ$25.7 billion. </w:t>
      </w:r>
    </w:p>
    <w:p w14:paraId="559B9B44" w14:textId="77777777" w:rsidR="00C77D35" w:rsidRDefault="00C77D35" w:rsidP="00C77D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lang w:eastAsia="en-NZ"/>
        </w:rPr>
      </w:pPr>
      <w:r w:rsidRPr="002E1CE6">
        <w:rPr>
          <w:rFonts w:ascii="Arial" w:hAnsi="Arial" w:cs="Arial"/>
          <w:lang w:eastAsia="en-NZ"/>
        </w:rPr>
        <w:t>The dairy sector employs </w:t>
      </w:r>
      <w:r>
        <w:rPr>
          <w:rFonts w:ascii="Arial" w:hAnsi="Arial" w:cs="Arial"/>
          <w:lang w:eastAsia="en-NZ"/>
        </w:rPr>
        <w:t>over</w:t>
      </w:r>
      <w:r w:rsidRPr="002E1CE6">
        <w:rPr>
          <w:rFonts w:ascii="Arial" w:hAnsi="Arial" w:cs="Arial"/>
          <w:lang w:eastAsia="en-NZ"/>
        </w:rPr>
        <w:t xml:space="preserve"> 5</w:t>
      </w:r>
      <w:r>
        <w:rPr>
          <w:rFonts w:ascii="Arial" w:hAnsi="Arial" w:cs="Arial"/>
          <w:lang w:eastAsia="en-NZ"/>
        </w:rPr>
        <w:t>0</w:t>
      </w:r>
      <w:r w:rsidRPr="002E1CE6">
        <w:rPr>
          <w:rFonts w:ascii="Arial" w:hAnsi="Arial" w:cs="Arial"/>
          <w:lang w:eastAsia="en-NZ"/>
        </w:rPr>
        <w:t>,000 people and generated $3.6 billion in wages in 2023</w:t>
      </w:r>
      <w:r>
        <w:rPr>
          <w:rFonts w:ascii="Arial" w:hAnsi="Arial" w:cs="Arial"/>
          <w:lang w:eastAsia="en-NZ"/>
        </w:rPr>
        <w:t>.</w:t>
      </w:r>
    </w:p>
    <w:p w14:paraId="4DA0635B" w14:textId="77777777" w:rsidR="00C77D35" w:rsidRDefault="00C77D35" w:rsidP="00C77D35">
      <w:pPr>
        <w:shd w:val="clear" w:color="auto" w:fill="FFFFFF"/>
        <w:spacing w:before="100" w:beforeAutospacing="1" w:after="100" w:afterAutospacing="1" w:line="360" w:lineRule="auto"/>
        <w:contextualSpacing/>
      </w:pPr>
    </w:p>
    <w:p w14:paraId="0BC580EF" w14:textId="77777777" w:rsidR="000B1F27" w:rsidRPr="000B1F27" w:rsidRDefault="000B1F27" w:rsidP="000B1F27">
      <w:pPr>
        <w:spacing w:after="160" w:line="278" w:lineRule="auto"/>
        <w:rPr>
          <w:rFonts w:ascii="Arial" w:hAnsi="Arial" w:cs="Arial"/>
          <w:b/>
          <w:bCs/>
          <w:i/>
          <w:iCs/>
        </w:rPr>
      </w:pPr>
      <w:r w:rsidRPr="000B1F27">
        <w:rPr>
          <w:rFonts w:ascii="Arial" w:hAnsi="Arial" w:cs="Arial"/>
          <w:b/>
          <w:bCs/>
          <w:i/>
          <w:iCs/>
        </w:rPr>
        <w:t>Exercise</w:t>
      </w:r>
    </w:p>
    <w:p w14:paraId="18DA0770" w14:textId="05DA76FD" w:rsidR="00C77D35" w:rsidRDefault="006A499F" w:rsidP="006A499F">
      <w:pPr>
        <w:pStyle w:val="ListParagraph"/>
        <w:numPr>
          <w:ilvl w:val="0"/>
          <w:numId w:val="4"/>
        </w:numPr>
      </w:pPr>
      <w:r>
        <w:t>How many dairy farms are there in NZ?</w:t>
      </w:r>
    </w:p>
    <w:p w14:paraId="6A746204" w14:textId="041BF7DA" w:rsidR="006A499F" w:rsidRDefault="006A499F" w:rsidP="006A499F">
      <w:pPr>
        <w:pStyle w:val="ListParagraph"/>
        <w:numPr>
          <w:ilvl w:val="0"/>
          <w:numId w:val="4"/>
        </w:numPr>
      </w:pPr>
      <w:r>
        <w:t>What is the average size of a dairy her in 2023.</w:t>
      </w:r>
    </w:p>
    <w:p w14:paraId="5E4D5402" w14:textId="33F6F4B7" w:rsidR="006A499F" w:rsidRDefault="006A499F" w:rsidP="006A499F">
      <w:pPr>
        <w:pStyle w:val="ListParagraph"/>
        <w:numPr>
          <w:ilvl w:val="0"/>
          <w:numId w:val="4"/>
        </w:numPr>
      </w:pPr>
      <w:r>
        <w:t>How much milk was produced from these dairy farms?</w:t>
      </w:r>
    </w:p>
    <w:p w14:paraId="1B7EDC1D" w14:textId="56060DE8" w:rsidR="006A499F" w:rsidRDefault="006A499F" w:rsidP="006A499F">
      <w:pPr>
        <w:pStyle w:val="ListParagraph"/>
        <w:numPr>
          <w:ilvl w:val="0"/>
          <w:numId w:val="4"/>
        </w:numPr>
      </w:pPr>
      <w:r>
        <w:t>Where is this milk sold and how much income does it generate?</w:t>
      </w:r>
    </w:p>
    <w:p w14:paraId="45053116" w14:textId="33B1AB06" w:rsidR="006A499F" w:rsidRDefault="006A499F" w:rsidP="006A499F">
      <w:pPr>
        <w:pStyle w:val="ListParagraph"/>
        <w:numPr>
          <w:ilvl w:val="0"/>
          <w:numId w:val="4"/>
        </w:numPr>
      </w:pPr>
      <w:r>
        <w:t>Which countries are the main market for NZ milk products?</w:t>
      </w:r>
    </w:p>
    <w:p w14:paraId="41807DD1" w14:textId="503C4FBB" w:rsidR="00972544" w:rsidRDefault="00972544" w:rsidP="006A499F">
      <w:pPr>
        <w:pStyle w:val="ListParagraph"/>
        <w:numPr>
          <w:ilvl w:val="0"/>
          <w:numId w:val="4"/>
        </w:numPr>
      </w:pPr>
      <w:r>
        <w:t>Which region earns the most from dairy farms? Why is this?</w:t>
      </w:r>
    </w:p>
    <w:sectPr w:rsidR="00972544" w:rsidSect="00E744DD">
      <w:headerReference w:type="default" r:id="rId13"/>
      <w:footerReference w:type="default" r:id="rId14"/>
      <w:pgSz w:w="11906" w:h="16838"/>
      <w:pgMar w:top="1440" w:right="1440" w:bottom="1440" w:left="144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001B0" w14:textId="77777777" w:rsidR="00E744DD" w:rsidRDefault="00E744DD">
      <w:pPr>
        <w:spacing w:after="0" w:line="240" w:lineRule="auto"/>
      </w:pPr>
      <w:r>
        <w:separator/>
      </w:r>
    </w:p>
  </w:endnote>
  <w:endnote w:type="continuationSeparator" w:id="0">
    <w:p w14:paraId="6AA22A9C" w14:textId="77777777" w:rsidR="00E744DD" w:rsidRDefault="00E74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6942424"/>
      <w:docPartObj>
        <w:docPartGallery w:val="Page Numbers (Bottom of Page)"/>
        <w:docPartUnique/>
      </w:docPartObj>
    </w:sdtPr>
    <w:sdtEndPr>
      <w:rPr>
        <w:i/>
        <w:iCs/>
        <w:noProof/>
        <w:sz w:val="18"/>
        <w:szCs w:val="18"/>
      </w:rPr>
    </w:sdtEndPr>
    <w:sdtContent>
      <w:p w14:paraId="709CD8D7" w14:textId="77777777" w:rsidR="00972544" w:rsidRPr="00B80371" w:rsidRDefault="00972544" w:rsidP="00B80371">
        <w:pPr>
          <w:pStyle w:val="Footer"/>
          <w:rPr>
            <w:i/>
            <w:iCs/>
            <w:sz w:val="18"/>
            <w:szCs w:val="18"/>
          </w:rPr>
        </w:pPr>
        <w:r w:rsidRPr="00B80371">
          <w:rPr>
            <w:i/>
            <w:iCs/>
            <w:sz w:val="18"/>
            <w:szCs w:val="18"/>
          </w:rPr>
          <w:t>HATA 2024</w:t>
        </w:r>
      </w:p>
    </w:sdtContent>
  </w:sdt>
  <w:p w14:paraId="4C37A512" w14:textId="44E728C0" w:rsidR="00972544" w:rsidRDefault="00E744DD">
    <w:pPr>
      <w:pStyle w:val="Footer"/>
    </w:pPr>
    <w:bookmarkStart w:id="0" w:name="_Hlk189490252"/>
    <w:r w:rsidRPr="00330C13">
      <w:rPr>
        <w:noProof/>
      </w:rPr>
      <w:drawing>
        <wp:inline distT="0" distB="0" distL="0" distR="0" wp14:anchorId="5FDCA838" wp14:editId="631C13FB">
          <wp:extent cx="5731510" cy="647700"/>
          <wp:effectExtent l="0" t="0" r="0" b="0"/>
          <wp:docPr id="146563709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562D3" w14:textId="77777777" w:rsidR="00E744DD" w:rsidRDefault="00E744DD">
      <w:pPr>
        <w:spacing w:after="0" w:line="240" w:lineRule="auto"/>
      </w:pPr>
      <w:r>
        <w:separator/>
      </w:r>
    </w:p>
  </w:footnote>
  <w:footnote w:type="continuationSeparator" w:id="0">
    <w:p w14:paraId="47345431" w14:textId="77777777" w:rsidR="00E744DD" w:rsidRDefault="00E74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2599" w14:textId="02ABFA06" w:rsidR="00E744DD" w:rsidRDefault="00E744DD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29A935C3" wp14:editId="293E892C">
          <wp:simplePos x="0" y="0"/>
          <wp:positionH relativeFrom="column">
            <wp:posOffset>4777740</wp:posOffset>
          </wp:positionH>
          <wp:positionV relativeFrom="paragraph">
            <wp:posOffset>-272415</wp:posOffset>
          </wp:positionV>
          <wp:extent cx="1569085" cy="600710"/>
          <wp:effectExtent l="0" t="0" r="0" b="8890"/>
          <wp:wrapNone/>
          <wp:docPr id="1687901618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8878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64972"/>
    <w:multiLevelType w:val="multilevel"/>
    <w:tmpl w:val="BCA82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60A5678C"/>
    <w:multiLevelType w:val="hybridMultilevel"/>
    <w:tmpl w:val="5EA0B1C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F37474"/>
    <w:multiLevelType w:val="hybridMultilevel"/>
    <w:tmpl w:val="C18A526C"/>
    <w:lvl w:ilvl="0" w:tplc="EF8EA97A">
      <w:numFmt w:val="bullet"/>
      <w:lvlText w:val="•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6A672E59"/>
    <w:multiLevelType w:val="hybridMultilevel"/>
    <w:tmpl w:val="C1C077E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179106">
    <w:abstractNumId w:val="2"/>
  </w:num>
  <w:num w:numId="2" w16cid:durableId="203832142">
    <w:abstractNumId w:val="0"/>
  </w:num>
  <w:num w:numId="3" w16cid:durableId="1919974964">
    <w:abstractNumId w:val="1"/>
  </w:num>
  <w:num w:numId="4" w16cid:durableId="1189372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35"/>
    <w:rsid w:val="000B1F27"/>
    <w:rsid w:val="002C305F"/>
    <w:rsid w:val="00432525"/>
    <w:rsid w:val="006A499F"/>
    <w:rsid w:val="00972544"/>
    <w:rsid w:val="00C77D35"/>
    <w:rsid w:val="00E7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1E51FC3"/>
  <w15:chartTrackingRefBased/>
  <w15:docId w15:val="{71793943-12E5-44DA-AE8E-9183893A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35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7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7D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D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D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D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D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D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D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D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77D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D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D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D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D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D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D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D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D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D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D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D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D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D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D3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rsid w:val="00C77D35"/>
    <w:pPr>
      <w:tabs>
        <w:tab w:val="center" w:pos="4153"/>
        <w:tab w:val="right" w:pos="8306"/>
      </w:tabs>
      <w:spacing w:before="120" w:after="0" w:line="240" w:lineRule="auto"/>
      <w:ind w:left="357" w:hanging="357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C77D35"/>
    <w:rPr>
      <w:rFonts w:ascii="Arial" w:eastAsia="Times New Roman" w:hAnsi="Arial" w:cs="Times New Roman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744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4DD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3</cp:revision>
  <dcterms:created xsi:type="dcterms:W3CDTF">2025-01-29T19:09:00Z</dcterms:created>
  <dcterms:modified xsi:type="dcterms:W3CDTF">2025-02-03T03:16:00Z</dcterms:modified>
</cp:coreProperties>
</file>