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17E0E" w14:textId="5A4E89FD" w:rsidR="00DD75D4" w:rsidRPr="006B493F" w:rsidRDefault="009055B5">
      <w:pPr>
        <w:rPr>
          <w:b/>
          <w:sz w:val="44"/>
          <w:lang w:val="en-AU"/>
        </w:rPr>
      </w:pPr>
      <w:bookmarkStart w:id="0" w:name="_GoBack"/>
      <w:bookmarkEnd w:id="0"/>
      <w:r w:rsidRPr="006B493F">
        <w:rPr>
          <w:b/>
          <w:noProof/>
          <w:sz w:val="44"/>
          <w:lang w:val="en-NZ" w:eastAsia="en-NZ"/>
        </w:rPr>
        <w:drawing>
          <wp:anchor distT="0" distB="0" distL="114300" distR="114300" simplePos="0" relativeHeight="251660288" behindDoc="0" locked="0" layoutInCell="1" allowOverlap="1" wp14:anchorId="0D298805" wp14:editId="6E392759">
            <wp:simplePos x="0" y="0"/>
            <wp:positionH relativeFrom="column">
              <wp:posOffset>4282440</wp:posOffset>
            </wp:positionH>
            <wp:positionV relativeFrom="paragraph">
              <wp:posOffset>231140</wp:posOffset>
            </wp:positionV>
            <wp:extent cx="2134870" cy="1374140"/>
            <wp:effectExtent l="0" t="0" r="0" b="0"/>
            <wp:wrapTight wrapText="bothSides">
              <wp:wrapPolygon edited="0">
                <wp:start x="0" y="0"/>
                <wp:lineTo x="0" y="21161"/>
                <wp:lineTo x="21330" y="21161"/>
                <wp:lineTo x="2133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98"/>
                    <a:stretch/>
                  </pic:blipFill>
                  <pic:spPr bwMode="auto">
                    <a:xfrm>
                      <a:off x="0" y="0"/>
                      <a:ext cx="2134870" cy="1374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862" w:rsidRPr="006B493F">
        <w:rPr>
          <w:b/>
          <w:sz w:val="44"/>
          <w:lang w:val="en-AU"/>
        </w:rPr>
        <w:t xml:space="preserve">Mas </w:t>
      </w:r>
      <w:r w:rsidR="006B493F" w:rsidRPr="006B493F">
        <w:rPr>
          <w:b/>
          <w:sz w:val="44"/>
          <w:lang w:val="en-AU"/>
        </w:rPr>
        <w:t>Titus’s</w:t>
      </w:r>
      <w:r w:rsidR="006B493F" w:rsidRPr="006B493F">
        <w:rPr>
          <w:noProof/>
          <w:sz w:val="36"/>
          <w:lang w:eastAsia="en-GB"/>
        </w:rPr>
        <w:t xml:space="preserve"> </w:t>
      </w:r>
      <w:r w:rsidR="006B493F" w:rsidRPr="006B493F">
        <w:rPr>
          <w:b/>
          <w:sz w:val="44"/>
          <w:lang w:val="en-AU"/>
        </w:rPr>
        <w:t>Farm</w:t>
      </w:r>
    </w:p>
    <w:p w14:paraId="5DCD8AEB" w14:textId="25F65BD1" w:rsidR="00DD75D4" w:rsidRDefault="00DD75D4">
      <w:pPr>
        <w:rPr>
          <w:lang w:val="en-AU"/>
        </w:rPr>
      </w:pPr>
    </w:p>
    <w:p w14:paraId="7AD2BF16" w14:textId="0DBA94FB" w:rsidR="003C44D8" w:rsidRPr="005D4A91" w:rsidRDefault="00816862">
      <w:pPr>
        <w:rPr>
          <w:sz w:val="28"/>
          <w:lang w:val="en-AU"/>
        </w:rPr>
      </w:pPr>
      <w:r>
        <w:rPr>
          <w:sz w:val="28"/>
          <w:lang w:val="en-AU"/>
        </w:rPr>
        <w:t xml:space="preserve">Situated on the </w:t>
      </w:r>
      <w:proofErr w:type="spellStart"/>
      <w:r>
        <w:rPr>
          <w:sz w:val="28"/>
          <w:lang w:val="en-AU"/>
        </w:rPr>
        <w:t>Taieri</w:t>
      </w:r>
      <w:proofErr w:type="spellEnd"/>
      <w:r>
        <w:rPr>
          <w:sz w:val="28"/>
          <w:lang w:val="en-AU"/>
        </w:rPr>
        <w:t xml:space="preserve"> Plains is</w:t>
      </w:r>
      <w:r w:rsidR="00DD75D4" w:rsidRPr="005D4A91">
        <w:rPr>
          <w:sz w:val="28"/>
          <w:lang w:val="en-AU"/>
        </w:rPr>
        <w:t xml:space="preserve"> </w:t>
      </w:r>
      <w:r w:rsidR="003C44D8" w:rsidRPr="005D4A91">
        <w:rPr>
          <w:sz w:val="28"/>
          <w:lang w:val="en-AU"/>
        </w:rPr>
        <w:t>123 (ha)</w:t>
      </w:r>
      <w:r>
        <w:rPr>
          <w:sz w:val="28"/>
          <w:lang w:val="en-AU"/>
        </w:rPr>
        <w:t xml:space="preserve"> and </w:t>
      </w:r>
      <w:r w:rsidR="006A574D">
        <w:rPr>
          <w:sz w:val="28"/>
          <w:lang w:val="en-AU"/>
        </w:rPr>
        <w:t xml:space="preserve">carries </w:t>
      </w:r>
      <w:r w:rsidR="003C44D8" w:rsidRPr="005D4A91">
        <w:rPr>
          <w:sz w:val="28"/>
          <w:lang w:val="en-AU"/>
        </w:rPr>
        <w:t xml:space="preserve">340 </w:t>
      </w:r>
      <w:r w:rsidR="004633E3" w:rsidRPr="005D4A91">
        <w:rPr>
          <w:sz w:val="28"/>
          <w:lang w:val="en-AU"/>
        </w:rPr>
        <w:t xml:space="preserve">milking </w:t>
      </w:r>
      <w:r w:rsidR="003C44D8" w:rsidRPr="005D4A91">
        <w:rPr>
          <w:sz w:val="28"/>
          <w:lang w:val="en-AU"/>
        </w:rPr>
        <w:t xml:space="preserve">cows </w:t>
      </w:r>
      <w:r w:rsidR="004633E3">
        <w:rPr>
          <w:sz w:val="28"/>
          <w:lang w:val="en-AU"/>
        </w:rPr>
        <w:t>and wintering 344 cows</w:t>
      </w:r>
      <w:r>
        <w:rPr>
          <w:sz w:val="28"/>
          <w:lang w:val="en-AU"/>
        </w:rPr>
        <w:t xml:space="preserve">.  </w:t>
      </w:r>
      <w:r w:rsidR="006A574D">
        <w:rPr>
          <w:sz w:val="28"/>
          <w:lang w:val="en-AU"/>
        </w:rPr>
        <w:t xml:space="preserve">He also grows and sells barley.  </w:t>
      </w:r>
      <w:r>
        <w:rPr>
          <w:sz w:val="28"/>
          <w:lang w:val="en-AU"/>
        </w:rPr>
        <w:t>He works an average of two days a week on the farm, overseeing staff, ensuring farm plans</w:t>
      </w:r>
      <w:r w:rsidR="0002546E">
        <w:rPr>
          <w:sz w:val="28"/>
          <w:lang w:val="en-AU"/>
        </w:rPr>
        <w:t xml:space="preserve"> are implemented, doing</w:t>
      </w:r>
      <w:r>
        <w:rPr>
          <w:sz w:val="28"/>
          <w:lang w:val="en-AU"/>
        </w:rPr>
        <w:t xml:space="preserve"> administration and payroll.</w:t>
      </w:r>
    </w:p>
    <w:p w14:paraId="4F7BFCA5" w14:textId="77777777" w:rsidR="00BB4864" w:rsidRDefault="00BB4864">
      <w:pPr>
        <w:rPr>
          <w:b/>
          <w:sz w:val="32"/>
          <w:lang w:val="en-AU"/>
        </w:rPr>
      </w:pPr>
    </w:p>
    <w:p w14:paraId="75D3D5C3" w14:textId="7CFEB12C" w:rsidR="003C44D8" w:rsidRPr="005D4A91" w:rsidRDefault="003C44D8">
      <w:pPr>
        <w:rPr>
          <w:b/>
          <w:sz w:val="32"/>
          <w:lang w:val="en-AU"/>
        </w:rPr>
      </w:pPr>
      <w:r w:rsidRPr="00457CD9">
        <w:rPr>
          <w:b/>
          <w:sz w:val="32"/>
          <w:lang w:val="en-AU"/>
        </w:rPr>
        <w:t>Predicted Income</w:t>
      </w:r>
    </w:p>
    <w:p w14:paraId="5ABC9848" w14:textId="665A5136" w:rsidR="003C44D8" w:rsidRPr="004633E3" w:rsidRDefault="003C44D8" w:rsidP="004633E3">
      <w:pPr>
        <w:pStyle w:val="ListParagraph"/>
        <w:numPr>
          <w:ilvl w:val="0"/>
          <w:numId w:val="2"/>
        </w:numPr>
        <w:ind w:left="284" w:hanging="284"/>
        <w:rPr>
          <w:sz w:val="28"/>
          <w:lang w:val="en-AU"/>
        </w:rPr>
      </w:pPr>
      <w:r w:rsidRPr="004633E3">
        <w:rPr>
          <w:sz w:val="28"/>
          <w:lang w:val="en-AU"/>
        </w:rPr>
        <w:t>Total milk</w:t>
      </w:r>
      <w:r w:rsidR="00816862" w:rsidRPr="004633E3">
        <w:rPr>
          <w:sz w:val="28"/>
          <w:lang w:val="en-AU"/>
        </w:rPr>
        <w:t xml:space="preserve"> </w:t>
      </w:r>
      <w:r w:rsidR="004633E3" w:rsidRPr="004633E3">
        <w:rPr>
          <w:sz w:val="28"/>
          <w:lang w:val="en-AU"/>
        </w:rPr>
        <w:t>solids production</w:t>
      </w:r>
      <w:r w:rsidRPr="004633E3">
        <w:rPr>
          <w:sz w:val="28"/>
          <w:lang w:val="en-AU"/>
        </w:rPr>
        <w:t xml:space="preserve"> 13</w:t>
      </w:r>
      <w:r w:rsidR="00480022" w:rsidRPr="004633E3">
        <w:rPr>
          <w:sz w:val="28"/>
          <w:lang w:val="en-AU"/>
        </w:rPr>
        <w:t xml:space="preserve">0,464 kg at expected payout of </w:t>
      </w:r>
      <w:r w:rsidR="00D90634" w:rsidRPr="004633E3">
        <w:rPr>
          <w:sz w:val="28"/>
          <w:lang w:val="en-AU"/>
        </w:rPr>
        <w:t>$4.00/</w:t>
      </w:r>
      <w:proofErr w:type="spellStart"/>
      <w:r w:rsidR="00D90634" w:rsidRPr="004633E3">
        <w:rPr>
          <w:sz w:val="28"/>
          <w:lang w:val="en-AU"/>
        </w:rPr>
        <w:t>kgMS</w:t>
      </w:r>
      <w:proofErr w:type="spellEnd"/>
    </w:p>
    <w:p w14:paraId="102ADCBF" w14:textId="780747E5" w:rsidR="003C44D8" w:rsidRPr="004633E3" w:rsidRDefault="009055B5" w:rsidP="004633E3">
      <w:pPr>
        <w:pStyle w:val="ListParagraph"/>
        <w:numPr>
          <w:ilvl w:val="0"/>
          <w:numId w:val="2"/>
        </w:numPr>
        <w:ind w:left="284" w:hanging="284"/>
        <w:rPr>
          <w:sz w:val="28"/>
          <w:lang w:val="en-AU"/>
        </w:rPr>
      </w:pPr>
      <w:r w:rsidRPr="005D4A91">
        <w:rPr>
          <w:b/>
          <w:noProof/>
          <w:sz w:val="36"/>
          <w:lang w:val="en-NZ" w:eastAsia="en-NZ"/>
        </w:rPr>
        <w:drawing>
          <wp:anchor distT="0" distB="0" distL="114300" distR="114300" simplePos="0" relativeHeight="251659264" behindDoc="0" locked="0" layoutInCell="1" allowOverlap="1" wp14:anchorId="6C12929D" wp14:editId="7E363A1C">
            <wp:simplePos x="0" y="0"/>
            <wp:positionH relativeFrom="column">
              <wp:posOffset>4621530</wp:posOffset>
            </wp:positionH>
            <wp:positionV relativeFrom="paragraph">
              <wp:posOffset>57785</wp:posOffset>
            </wp:positionV>
            <wp:extent cx="1489075" cy="1701800"/>
            <wp:effectExtent l="0" t="0" r="9525" b="0"/>
            <wp:wrapTight wrapText="bothSides">
              <wp:wrapPolygon edited="0">
                <wp:start x="0" y="0"/>
                <wp:lineTo x="0" y="21278"/>
                <wp:lineTo x="21370" y="21278"/>
                <wp:lineTo x="2137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4D8" w:rsidRPr="004633E3">
        <w:rPr>
          <w:sz w:val="28"/>
          <w:lang w:val="en-AU"/>
        </w:rPr>
        <w:t xml:space="preserve">Grain sales </w:t>
      </w:r>
      <w:r w:rsidR="00816862" w:rsidRPr="004633E3">
        <w:rPr>
          <w:sz w:val="28"/>
          <w:lang w:val="en-AU"/>
        </w:rPr>
        <w:t>from barley</w:t>
      </w:r>
      <w:r w:rsidR="003C44D8" w:rsidRPr="004633E3">
        <w:rPr>
          <w:sz w:val="28"/>
          <w:lang w:val="en-AU"/>
        </w:rPr>
        <w:t xml:space="preserve"> 400 tonnes at $400 per tonne</w:t>
      </w:r>
    </w:p>
    <w:p w14:paraId="629826F9" w14:textId="77777777" w:rsidR="00BB4864" w:rsidRDefault="00BB4864">
      <w:pPr>
        <w:rPr>
          <w:b/>
          <w:sz w:val="32"/>
          <w:lang w:val="en-AU"/>
        </w:rPr>
      </w:pPr>
    </w:p>
    <w:p w14:paraId="18E7ADFF" w14:textId="63CB1413" w:rsidR="003C44D8" w:rsidRPr="00457CD9" w:rsidRDefault="003C44D8">
      <w:pPr>
        <w:rPr>
          <w:sz w:val="32"/>
          <w:lang w:val="en-AU"/>
        </w:rPr>
      </w:pPr>
      <w:r w:rsidRPr="00457CD9">
        <w:rPr>
          <w:b/>
          <w:sz w:val="32"/>
          <w:lang w:val="en-AU"/>
        </w:rPr>
        <w:t>Predicted Expenses</w:t>
      </w:r>
    </w:p>
    <w:p w14:paraId="0B0AE19D" w14:textId="3D98185A" w:rsidR="00DD75D4" w:rsidRPr="005D4A91" w:rsidRDefault="00DD75D4">
      <w:pPr>
        <w:rPr>
          <w:b/>
          <w:sz w:val="28"/>
          <w:lang w:val="en-AU"/>
        </w:rPr>
      </w:pPr>
      <w:r w:rsidRPr="005D4A91">
        <w:rPr>
          <w:b/>
          <w:sz w:val="28"/>
          <w:lang w:val="en-AU"/>
        </w:rPr>
        <w:t>Labour</w:t>
      </w:r>
    </w:p>
    <w:p w14:paraId="3B7DEC92" w14:textId="53916358" w:rsidR="003C44D8" w:rsidRPr="005D4A91" w:rsidRDefault="00816862">
      <w:pPr>
        <w:rPr>
          <w:sz w:val="28"/>
          <w:lang w:val="en-AU"/>
        </w:rPr>
      </w:pPr>
      <w:r>
        <w:rPr>
          <w:sz w:val="28"/>
          <w:lang w:val="en-AU"/>
        </w:rPr>
        <w:t>Wages 5 full time staff at total cost $360</w:t>
      </w:r>
      <w:r w:rsidR="00DD75D4" w:rsidRPr="005D4A91">
        <w:rPr>
          <w:sz w:val="28"/>
          <w:lang w:val="en-AU"/>
        </w:rPr>
        <w:t>,000</w:t>
      </w:r>
      <w:r>
        <w:rPr>
          <w:sz w:val="28"/>
          <w:lang w:val="en-AU"/>
        </w:rPr>
        <w:t xml:space="preserve"> divided equally</w:t>
      </w:r>
    </w:p>
    <w:p w14:paraId="68E98124" w14:textId="1ACD7E1A" w:rsidR="00DD75D4" w:rsidRPr="005D4A91" w:rsidRDefault="00DD75D4">
      <w:pPr>
        <w:rPr>
          <w:sz w:val="28"/>
          <w:lang w:val="en-AU"/>
        </w:rPr>
      </w:pPr>
      <w:r w:rsidRPr="005D4A91">
        <w:rPr>
          <w:sz w:val="28"/>
          <w:lang w:val="en-AU"/>
        </w:rPr>
        <w:t>ACC payments $3,000</w:t>
      </w:r>
    </w:p>
    <w:p w14:paraId="12B8FFF7" w14:textId="77777777" w:rsidR="004863E5" w:rsidRDefault="004863E5">
      <w:pPr>
        <w:rPr>
          <w:lang w:val="en-AU"/>
        </w:rPr>
      </w:pPr>
    </w:p>
    <w:p w14:paraId="2C74AB8E" w14:textId="77777777" w:rsidR="00DD75D4" w:rsidRPr="005D4A91" w:rsidRDefault="00DD75D4">
      <w:pPr>
        <w:rPr>
          <w:sz w:val="28"/>
          <w:lang w:val="en-AU"/>
        </w:rPr>
      </w:pPr>
      <w:r w:rsidRPr="005D4A91">
        <w:rPr>
          <w:b/>
          <w:sz w:val="28"/>
          <w:lang w:val="en-AU"/>
        </w:rPr>
        <w:t>Working Expenses</w:t>
      </w:r>
    </w:p>
    <w:p w14:paraId="702670CC" w14:textId="77777777" w:rsidR="00C3714F" w:rsidRPr="00C109AD" w:rsidRDefault="00C3714F" w:rsidP="00DD75D4">
      <w:pPr>
        <w:tabs>
          <w:tab w:val="left" w:pos="1560"/>
        </w:tabs>
        <w:rPr>
          <w:lang w:val="en-AU"/>
        </w:rPr>
        <w:sectPr w:rsidR="00C3714F" w:rsidRPr="00C109AD" w:rsidSect="00767E39">
          <w:pgSz w:w="11900" w:h="16840"/>
          <w:pgMar w:top="1440" w:right="1440" w:bottom="1440" w:left="1440" w:header="709" w:footer="709" w:gutter="0"/>
          <w:cols w:space="708"/>
          <w:docGrid w:linePitch="360"/>
        </w:sectPr>
      </w:pPr>
    </w:p>
    <w:p w14:paraId="12E641C7" w14:textId="5A433669" w:rsidR="00DD75D4" w:rsidRPr="005D4A91" w:rsidRDefault="00DD75D4" w:rsidP="00B95A41">
      <w:pPr>
        <w:tabs>
          <w:tab w:val="left" w:pos="2127"/>
        </w:tabs>
        <w:ind w:right="754"/>
        <w:rPr>
          <w:sz w:val="28"/>
          <w:lang w:val="en-AU"/>
        </w:rPr>
      </w:pPr>
      <w:r w:rsidRPr="005D4A91">
        <w:rPr>
          <w:sz w:val="28"/>
          <w:lang w:val="en-AU"/>
        </w:rPr>
        <w:t xml:space="preserve">Animal </w:t>
      </w:r>
      <w:r w:rsidR="009055B5" w:rsidRPr="005D4A91">
        <w:rPr>
          <w:sz w:val="28"/>
          <w:lang w:val="en-AU"/>
        </w:rPr>
        <w:t xml:space="preserve">health </w:t>
      </w:r>
      <w:r w:rsidR="009055B5" w:rsidRPr="005D4A91">
        <w:rPr>
          <w:sz w:val="28"/>
          <w:lang w:val="en-AU"/>
        </w:rPr>
        <w:tab/>
      </w:r>
      <w:r w:rsidRPr="005D4A91">
        <w:rPr>
          <w:sz w:val="28"/>
          <w:lang w:val="en-AU"/>
        </w:rPr>
        <w:t>$29,000</w:t>
      </w:r>
    </w:p>
    <w:p w14:paraId="267624F2" w14:textId="77777777" w:rsidR="00DD75D4" w:rsidRPr="005D4A91" w:rsidRDefault="00DD75D4" w:rsidP="00B95A41">
      <w:pPr>
        <w:tabs>
          <w:tab w:val="left" w:pos="2127"/>
        </w:tabs>
        <w:ind w:right="754"/>
        <w:rPr>
          <w:sz w:val="28"/>
          <w:lang w:val="en-AU"/>
        </w:rPr>
      </w:pPr>
      <w:r w:rsidRPr="005D4A91">
        <w:rPr>
          <w:sz w:val="28"/>
          <w:lang w:val="en-AU"/>
        </w:rPr>
        <w:t xml:space="preserve">Breeding        </w:t>
      </w:r>
      <w:r w:rsidRPr="005D4A91">
        <w:rPr>
          <w:sz w:val="28"/>
          <w:lang w:val="en-AU"/>
        </w:rPr>
        <w:tab/>
        <w:t>$16,500</w:t>
      </w:r>
    </w:p>
    <w:p w14:paraId="1D740D7D" w14:textId="77777777" w:rsidR="00DD75D4" w:rsidRPr="005D4A91" w:rsidRDefault="00DD75D4" w:rsidP="00B95A41">
      <w:pPr>
        <w:tabs>
          <w:tab w:val="left" w:pos="2127"/>
        </w:tabs>
        <w:ind w:right="754"/>
        <w:rPr>
          <w:sz w:val="28"/>
          <w:lang w:val="en-AU"/>
        </w:rPr>
      </w:pPr>
      <w:r w:rsidRPr="005D4A91">
        <w:rPr>
          <w:sz w:val="28"/>
          <w:lang w:val="en-AU"/>
        </w:rPr>
        <w:t xml:space="preserve">Dairy Shed </w:t>
      </w:r>
      <w:r w:rsidRPr="005D4A91">
        <w:rPr>
          <w:sz w:val="28"/>
          <w:lang w:val="en-AU"/>
        </w:rPr>
        <w:tab/>
        <w:t>$7,700</w:t>
      </w:r>
    </w:p>
    <w:p w14:paraId="08364962" w14:textId="0FC443AF" w:rsidR="00DD75D4" w:rsidRPr="005D4A91" w:rsidRDefault="00DD75D4" w:rsidP="00B95A41">
      <w:pPr>
        <w:tabs>
          <w:tab w:val="left" w:pos="2127"/>
        </w:tabs>
        <w:ind w:right="754"/>
        <w:rPr>
          <w:sz w:val="28"/>
          <w:lang w:val="en-AU"/>
        </w:rPr>
      </w:pPr>
      <w:r w:rsidRPr="005D4A91">
        <w:rPr>
          <w:sz w:val="28"/>
          <w:lang w:val="en-AU"/>
        </w:rPr>
        <w:t>Electricity</w:t>
      </w:r>
      <w:r w:rsidRPr="005D4A91">
        <w:rPr>
          <w:sz w:val="28"/>
          <w:lang w:val="en-AU"/>
        </w:rPr>
        <w:tab/>
        <w:t>$16,300</w:t>
      </w:r>
    </w:p>
    <w:p w14:paraId="25A9E754" w14:textId="75E44158" w:rsidR="00DD75D4" w:rsidRPr="005D4A91" w:rsidRDefault="00D70CB5" w:rsidP="00B95A41">
      <w:pPr>
        <w:tabs>
          <w:tab w:val="left" w:pos="2127"/>
        </w:tabs>
        <w:ind w:right="754"/>
        <w:rPr>
          <w:sz w:val="28"/>
          <w:lang w:val="en-AU"/>
        </w:rPr>
      </w:pPr>
      <w:r>
        <w:rPr>
          <w:sz w:val="28"/>
          <w:lang w:val="en-AU"/>
        </w:rPr>
        <w:t>Feed (</w:t>
      </w:r>
      <w:proofErr w:type="spellStart"/>
      <w:r>
        <w:rPr>
          <w:sz w:val="28"/>
          <w:lang w:val="en-AU"/>
        </w:rPr>
        <w:t>ba</w:t>
      </w:r>
      <w:r w:rsidR="00DD75D4" w:rsidRPr="005D4A91">
        <w:rPr>
          <w:sz w:val="28"/>
          <w:lang w:val="en-AU"/>
        </w:rPr>
        <w:t>l</w:t>
      </w:r>
      <w:r>
        <w:rPr>
          <w:sz w:val="28"/>
          <w:lang w:val="en-AU"/>
        </w:rPr>
        <w:t>eage</w:t>
      </w:r>
      <w:proofErr w:type="spellEnd"/>
      <w:r>
        <w:rPr>
          <w:sz w:val="28"/>
          <w:lang w:val="en-AU"/>
        </w:rPr>
        <w:t>)</w:t>
      </w:r>
      <w:r>
        <w:rPr>
          <w:sz w:val="28"/>
          <w:lang w:val="en-AU"/>
        </w:rPr>
        <w:tab/>
        <w:t>$24</w:t>
      </w:r>
      <w:r w:rsidR="00DD75D4" w:rsidRPr="005D4A91">
        <w:rPr>
          <w:sz w:val="28"/>
          <w:lang w:val="en-AU"/>
        </w:rPr>
        <w:t>,00</w:t>
      </w:r>
      <w:r w:rsidR="00816862">
        <w:rPr>
          <w:sz w:val="28"/>
          <w:lang w:val="en-AU"/>
        </w:rPr>
        <w:t>0</w:t>
      </w:r>
    </w:p>
    <w:p w14:paraId="32D0378B" w14:textId="71B7AD4F" w:rsidR="00C3714F" w:rsidRPr="005D4A91" w:rsidRDefault="00DD75D4" w:rsidP="00B95A41">
      <w:pPr>
        <w:tabs>
          <w:tab w:val="left" w:pos="2127"/>
        </w:tabs>
        <w:ind w:right="754"/>
        <w:rPr>
          <w:sz w:val="28"/>
          <w:lang w:val="en-AU"/>
        </w:rPr>
      </w:pPr>
      <w:r w:rsidRPr="005D4A91">
        <w:rPr>
          <w:sz w:val="28"/>
          <w:lang w:val="en-AU"/>
        </w:rPr>
        <w:t>Feed (grazing)</w:t>
      </w:r>
      <w:r w:rsidR="00C3714F" w:rsidRPr="005D4A91">
        <w:rPr>
          <w:sz w:val="28"/>
          <w:lang w:val="en-AU"/>
        </w:rPr>
        <w:tab/>
        <w:t>$30,00</w:t>
      </w:r>
      <w:r w:rsidR="00777E6A" w:rsidRPr="005D4A91">
        <w:rPr>
          <w:sz w:val="28"/>
          <w:lang w:val="en-AU"/>
        </w:rPr>
        <w:t>0</w:t>
      </w:r>
    </w:p>
    <w:p w14:paraId="5B7411D5" w14:textId="0EDD03AE" w:rsidR="00BB4864" w:rsidRPr="005D4A91" w:rsidRDefault="00C3714F" w:rsidP="00B95A41">
      <w:pPr>
        <w:tabs>
          <w:tab w:val="left" w:pos="2127"/>
        </w:tabs>
        <w:ind w:right="754"/>
        <w:rPr>
          <w:sz w:val="28"/>
          <w:lang w:val="en-AU"/>
        </w:rPr>
      </w:pPr>
      <w:r w:rsidRPr="005D4A91">
        <w:rPr>
          <w:sz w:val="28"/>
          <w:lang w:val="en-AU"/>
        </w:rPr>
        <w:t>Feed (other)</w:t>
      </w:r>
      <w:r w:rsidRPr="005D4A91">
        <w:rPr>
          <w:sz w:val="28"/>
          <w:lang w:val="en-AU"/>
        </w:rPr>
        <w:tab/>
        <w:t>$25,000</w:t>
      </w:r>
    </w:p>
    <w:p w14:paraId="18A3B607" w14:textId="77777777" w:rsidR="00C3714F" w:rsidRPr="005D4A91" w:rsidRDefault="00C3714F" w:rsidP="00B95A41">
      <w:pPr>
        <w:tabs>
          <w:tab w:val="left" w:pos="2127"/>
        </w:tabs>
        <w:rPr>
          <w:sz w:val="28"/>
          <w:lang w:val="en-AU"/>
        </w:rPr>
      </w:pPr>
      <w:r w:rsidRPr="005D4A91">
        <w:rPr>
          <w:sz w:val="28"/>
          <w:lang w:val="en-AU"/>
        </w:rPr>
        <w:t>Fertiliser</w:t>
      </w:r>
      <w:r w:rsidRPr="005D4A91">
        <w:rPr>
          <w:sz w:val="28"/>
          <w:lang w:val="en-AU"/>
        </w:rPr>
        <w:tab/>
        <w:t>$50,000</w:t>
      </w:r>
    </w:p>
    <w:p w14:paraId="7DB2C69A" w14:textId="77777777" w:rsidR="00C3714F" w:rsidRPr="005D4A91" w:rsidRDefault="00C3714F" w:rsidP="00B95A41">
      <w:pPr>
        <w:tabs>
          <w:tab w:val="left" w:pos="2127"/>
        </w:tabs>
        <w:rPr>
          <w:sz w:val="28"/>
          <w:lang w:val="en-AU"/>
        </w:rPr>
      </w:pPr>
      <w:r w:rsidRPr="005D4A91">
        <w:rPr>
          <w:sz w:val="28"/>
          <w:lang w:val="en-AU"/>
        </w:rPr>
        <w:t>Regrassing</w:t>
      </w:r>
      <w:r w:rsidRPr="005D4A91">
        <w:rPr>
          <w:sz w:val="28"/>
          <w:lang w:val="en-AU"/>
        </w:rPr>
        <w:tab/>
        <w:t>$7,000</w:t>
      </w:r>
    </w:p>
    <w:p w14:paraId="3624E66B" w14:textId="77777777" w:rsidR="00C3714F" w:rsidRPr="005D4A91" w:rsidRDefault="00C3714F" w:rsidP="00B95A41">
      <w:pPr>
        <w:tabs>
          <w:tab w:val="left" w:pos="2127"/>
        </w:tabs>
        <w:rPr>
          <w:sz w:val="28"/>
          <w:lang w:val="en-AU"/>
        </w:rPr>
      </w:pPr>
      <w:r w:rsidRPr="005D4A91">
        <w:rPr>
          <w:sz w:val="28"/>
          <w:lang w:val="en-AU"/>
        </w:rPr>
        <w:t>Weed control</w:t>
      </w:r>
      <w:r w:rsidRPr="005D4A91">
        <w:rPr>
          <w:sz w:val="28"/>
          <w:lang w:val="en-AU"/>
        </w:rPr>
        <w:tab/>
        <w:t>$3,000</w:t>
      </w:r>
    </w:p>
    <w:p w14:paraId="19A26029" w14:textId="77777777" w:rsidR="00C3714F" w:rsidRPr="005D4A91" w:rsidRDefault="00C3714F" w:rsidP="00B95A41">
      <w:pPr>
        <w:tabs>
          <w:tab w:val="left" w:pos="2127"/>
        </w:tabs>
        <w:rPr>
          <w:sz w:val="28"/>
          <w:lang w:val="en-AU"/>
        </w:rPr>
      </w:pPr>
      <w:r w:rsidRPr="005D4A91">
        <w:rPr>
          <w:sz w:val="28"/>
          <w:lang w:val="en-AU"/>
        </w:rPr>
        <w:t>Fuel</w:t>
      </w:r>
      <w:r w:rsidRPr="005D4A91">
        <w:rPr>
          <w:sz w:val="28"/>
          <w:lang w:val="en-AU"/>
        </w:rPr>
        <w:tab/>
        <w:t>$15,000</w:t>
      </w:r>
    </w:p>
    <w:p w14:paraId="621E1B1E" w14:textId="664A1926" w:rsidR="00C3714F" w:rsidRPr="005D4A91" w:rsidRDefault="00C3714F" w:rsidP="00B95A41">
      <w:pPr>
        <w:tabs>
          <w:tab w:val="left" w:pos="2127"/>
        </w:tabs>
        <w:rPr>
          <w:sz w:val="28"/>
          <w:lang w:val="en-AU"/>
        </w:rPr>
      </w:pPr>
      <w:r w:rsidRPr="005D4A91">
        <w:rPr>
          <w:sz w:val="28"/>
          <w:lang w:val="en-AU"/>
        </w:rPr>
        <w:t>Vehicle costs</w:t>
      </w:r>
      <w:r w:rsidRPr="005D4A91">
        <w:rPr>
          <w:sz w:val="28"/>
          <w:lang w:val="en-AU"/>
        </w:rPr>
        <w:tab/>
        <w:t>$10,000</w:t>
      </w:r>
    </w:p>
    <w:p w14:paraId="0DC22CF6" w14:textId="52AA872E" w:rsidR="00C3714F" w:rsidRPr="005D4A91" w:rsidRDefault="00C3714F" w:rsidP="00B95A41">
      <w:pPr>
        <w:tabs>
          <w:tab w:val="left" w:pos="2127"/>
        </w:tabs>
        <w:rPr>
          <w:sz w:val="28"/>
          <w:lang w:val="en-AU"/>
        </w:rPr>
      </w:pPr>
      <w:r w:rsidRPr="005D4A91">
        <w:rPr>
          <w:sz w:val="28"/>
          <w:lang w:val="en-AU"/>
        </w:rPr>
        <w:t>Repairs &amp; Main</w:t>
      </w:r>
      <w:r w:rsidRPr="005D4A91">
        <w:rPr>
          <w:sz w:val="28"/>
          <w:lang w:val="en-AU"/>
        </w:rPr>
        <w:tab/>
        <w:t>$35,000</w:t>
      </w:r>
    </w:p>
    <w:p w14:paraId="4FE2E1E2" w14:textId="77777777" w:rsidR="00BB4864" w:rsidRDefault="00BB4864" w:rsidP="00B95A41">
      <w:pPr>
        <w:tabs>
          <w:tab w:val="left" w:pos="1560"/>
          <w:tab w:val="left" w:pos="2127"/>
        </w:tabs>
        <w:rPr>
          <w:lang w:val="en-AU"/>
        </w:rPr>
        <w:sectPr w:rsidR="00BB4864" w:rsidSect="00C3714F">
          <w:type w:val="continuous"/>
          <w:pgSz w:w="11900" w:h="16840"/>
          <w:pgMar w:top="1440" w:right="1440" w:bottom="1440" w:left="1440" w:header="709" w:footer="709" w:gutter="0"/>
          <w:cols w:num="2" w:space="230"/>
          <w:docGrid w:linePitch="360"/>
        </w:sectPr>
      </w:pPr>
    </w:p>
    <w:p w14:paraId="53A18A96" w14:textId="77777777" w:rsidR="00C3714F" w:rsidRDefault="00C3714F" w:rsidP="00B95A41">
      <w:pPr>
        <w:tabs>
          <w:tab w:val="left" w:pos="1560"/>
          <w:tab w:val="left" w:pos="2127"/>
        </w:tabs>
        <w:rPr>
          <w:lang w:val="en-AU"/>
        </w:rPr>
      </w:pPr>
    </w:p>
    <w:p w14:paraId="290C1485" w14:textId="77777777" w:rsidR="00BB4864" w:rsidRDefault="00BB4864" w:rsidP="00B95A41">
      <w:pPr>
        <w:tabs>
          <w:tab w:val="left" w:pos="1560"/>
          <w:tab w:val="left" w:pos="2127"/>
        </w:tabs>
        <w:rPr>
          <w:lang w:val="en-AU"/>
        </w:rPr>
      </w:pPr>
    </w:p>
    <w:p w14:paraId="7D7D44B2" w14:textId="4D0FF236" w:rsidR="00A82731" w:rsidRPr="005D4A91" w:rsidRDefault="00A82731" w:rsidP="00B95A41">
      <w:pPr>
        <w:tabs>
          <w:tab w:val="left" w:pos="1560"/>
          <w:tab w:val="left" w:pos="2127"/>
        </w:tabs>
        <w:rPr>
          <w:b/>
          <w:sz w:val="28"/>
          <w:lang w:val="en-AU"/>
        </w:rPr>
      </w:pPr>
      <w:r w:rsidRPr="005D4A91">
        <w:rPr>
          <w:b/>
          <w:sz w:val="28"/>
          <w:lang w:val="en-AU"/>
        </w:rPr>
        <w:t>Other Expenses</w:t>
      </w:r>
    </w:p>
    <w:p w14:paraId="2622C229" w14:textId="18F43539" w:rsidR="00A82731" w:rsidRDefault="00A82731" w:rsidP="00B95A41">
      <w:pPr>
        <w:tabs>
          <w:tab w:val="left" w:pos="1560"/>
          <w:tab w:val="left" w:pos="2127"/>
        </w:tabs>
        <w:rPr>
          <w:b/>
          <w:lang w:val="en-AU"/>
        </w:rPr>
      </w:pPr>
    </w:p>
    <w:p w14:paraId="1BD47CF9" w14:textId="77777777" w:rsidR="00BB4864" w:rsidRDefault="00BB4864" w:rsidP="00B95A41">
      <w:pPr>
        <w:tabs>
          <w:tab w:val="left" w:pos="1560"/>
          <w:tab w:val="left" w:pos="2127"/>
        </w:tabs>
        <w:rPr>
          <w:b/>
          <w:lang w:val="en-AU"/>
        </w:rPr>
      </w:pPr>
    </w:p>
    <w:p w14:paraId="41CB230A" w14:textId="1CED7237" w:rsidR="00BB4864" w:rsidRDefault="00BB4864" w:rsidP="00B95A41">
      <w:pPr>
        <w:tabs>
          <w:tab w:val="left" w:pos="1560"/>
          <w:tab w:val="left" w:pos="2127"/>
        </w:tabs>
        <w:rPr>
          <w:b/>
          <w:lang w:val="en-AU"/>
        </w:rPr>
      </w:pPr>
    </w:p>
    <w:p w14:paraId="1E7F725E" w14:textId="77777777" w:rsidR="00A82731" w:rsidRPr="00A82731" w:rsidRDefault="00A82731" w:rsidP="00B95A41">
      <w:pPr>
        <w:tabs>
          <w:tab w:val="left" w:pos="1560"/>
          <w:tab w:val="left" w:pos="2127"/>
        </w:tabs>
        <w:rPr>
          <w:b/>
          <w:lang w:val="en-AU"/>
        </w:rPr>
        <w:sectPr w:rsidR="00A82731" w:rsidRPr="00A82731" w:rsidSect="00C3714F">
          <w:type w:val="continuous"/>
          <w:pgSz w:w="11900" w:h="16840"/>
          <w:pgMar w:top="1440" w:right="1440" w:bottom="1440" w:left="1440" w:header="709" w:footer="709" w:gutter="0"/>
          <w:cols w:num="2" w:space="708"/>
          <w:docGrid w:linePitch="360"/>
        </w:sectPr>
      </w:pPr>
    </w:p>
    <w:p w14:paraId="7B0F630D" w14:textId="1E419A22" w:rsidR="00B95A41" w:rsidRPr="005D4A91" w:rsidRDefault="00B95A41" w:rsidP="00B95A41">
      <w:pPr>
        <w:tabs>
          <w:tab w:val="left" w:pos="1560"/>
          <w:tab w:val="left" w:pos="2127"/>
        </w:tabs>
        <w:rPr>
          <w:sz w:val="28"/>
          <w:lang w:val="en-AU"/>
        </w:rPr>
      </w:pPr>
      <w:r w:rsidRPr="005D4A91">
        <w:rPr>
          <w:sz w:val="28"/>
          <w:lang w:val="en-AU"/>
        </w:rPr>
        <w:t>Communication</w:t>
      </w:r>
      <w:r w:rsidRPr="005D4A91">
        <w:rPr>
          <w:sz w:val="28"/>
          <w:lang w:val="en-AU"/>
        </w:rPr>
        <w:tab/>
      </w:r>
      <w:r w:rsidRPr="005D4A91">
        <w:rPr>
          <w:sz w:val="28"/>
          <w:lang w:val="en-AU"/>
        </w:rPr>
        <w:tab/>
        <w:t>$3,000</w:t>
      </w:r>
    </w:p>
    <w:p w14:paraId="021C5A3C" w14:textId="1CF59189" w:rsidR="00DD75D4" w:rsidRPr="005D4A91" w:rsidRDefault="00B95A41" w:rsidP="00B95A41">
      <w:pPr>
        <w:tabs>
          <w:tab w:val="left" w:pos="1560"/>
          <w:tab w:val="left" w:pos="2127"/>
        </w:tabs>
        <w:rPr>
          <w:sz w:val="28"/>
          <w:lang w:val="en-AU"/>
        </w:rPr>
      </w:pPr>
      <w:r w:rsidRPr="005D4A91">
        <w:rPr>
          <w:sz w:val="28"/>
          <w:lang w:val="en-AU"/>
        </w:rPr>
        <w:t>Accounting fees</w:t>
      </w:r>
      <w:r w:rsidRPr="005D4A91">
        <w:rPr>
          <w:sz w:val="28"/>
          <w:lang w:val="en-AU"/>
        </w:rPr>
        <w:tab/>
      </w:r>
      <w:r w:rsidRPr="005D4A91">
        <w:rPr>
          <w:sz w:val="28"/>
          <w:lang w:val="en-AU"/>
        </w:rPr>
        <w:tab/>
        <w:t>$6,000</w:t>
      </w:r>
      <w:r w:rsidR="00DD75D4" w:rsidRPr="005D4A91">
        <w:rPr>
          <w:sz w:val="28"/>
          <w:lang w:val="en-AU"/>
        </w:rPr>
        <w:tab/>
      </w:r>
    </w:p>
    <w:p w14:paraId="13DD0805" w14:textId="142EBD87" w:rsidR="00B95A41" w:rsidRPr="005D4A91" w:rsidRDefault="00B95A41" w:rsidP="00B95A41">
      <w:pPr>
        <w:tabs>
          <w:tab w:val="left" w:pos="2127"/>
        </w:tabs>
        <w:rPr>
          <w:sz w:val="28"/>
          <w:lang w:val="en-AU"/>
        </w:rPr>
      </w:pPr>
      <w:r w:rsidRPr="005D4A91">
        <w:rPr>
          <w:sz w:val="28"/>
          <w:lang w:val="en-AU"/>
        </w:rPr>
        <w:t>Legal fees</w:t>
      </w:r>
      <w:r w:rsidRPr="005D4A91">
        <w:rPr>
          <w:sz w:val="28"/>
          <w:lang w:val="en-AU"/>
        </w:rPr>
        <w:tab/>
        <w:t>$3,000</w:t>
      </w:r>
    </w:p>
    <w:p w14:paraId="2C5DCAFB" w14:textId="59E7CFFA" w:rsidR="00B95A41" w:rsidRPr="005D4A91" w:rsidRDefault="009D5031" w:rsidP="00B95A41">
      <w:pPr>
        <w:tabs>
          <w:tab w:val="left" w:pos="2127"/>
        </w:tabs>
        <w:rPr>
          <w:sz w:val="28"/>
          <w:lang w:val="en-AU"/>
        </w:rPr>
      </w:pPr>
      <w:r w:rsidRPr="005D4A91">
        <w:rPr>
          <w:sz w:val="28"/>
          <w:lang w:val="en-AU"/>
        </w:rPr>
        <w:t>Administration</w:t>
      </w:r>
      <w:r w:rsidRPr="005D4A91">
        <w:rPr>
          <w:sz w:val="28"/>
          <w:lang w:val="en-AU"/>
        </w:rPr>
        <w:tab/>
        <w:t>$4,000</w:t>
      </w:r>
    </w:p>
    <w:p w14:paraId="2D229126" w14:textId="3C922F6C" w:rsidR="009D5031" w:rsidRPr="005D4A91" w:rsidRDefault="00A82731" w:rsidP="00B95A41">
      <w:pPr>
        <w:tabs>
          <w:tab w:val="left" w:pos="2127"/>
        </w:tabs>
        <w:rPr>
          <w:sz w:val="28"/>
          <w:lang w:val="en-AU"/>
        </w:rPr>
      </w:pPr>
      <w:r w:rsidRPr="005D4A91">
        <w:rPr>
          <w:sz w:val="28"/>
          <w:lang w:val="en-AU"/>
        </w:rPr>
        <w:t>Rate</w:t>
      </w:r>
      <w:r w:rsidRPr="005D4A91">
        <w:rPr>
          <w:sz w:val="28"/>
          <w:lang w:val="en-AU"/>
        </w:rPr>
        <w:tab/>
        <w:t>$16,000</w:t>
      </w:r>
    </w:p>
    <w:p w14:paraId="4CC4FFB2" w14:textId="75BC69FE" w:rsidR="00A82731" w:rsidRPr="005D4A91" w:rsidRDefault="00A82731" w:rsidP="00B95A41">
      <w:pPr>
        <w:tabs>
          <w:tab w:val="left" w:pos="2127"/>
        </w:tabs>
        <w:rPr>
          <w:sz w:val="28"/>
          <w:lang w:val="en-AU"/>
        </w:rPr>
      </w:pPr>
      <w:r w:rsidRPr="005D4A91">
        <w:rPr>
          <w:sz w:val="28"/>
          <w:lang w:val="en-AU"/>
        </w:rPr>
        <w:t>Insurance</w:t>
      </w:r>
      <w:r w:rsidRPr="005D4A91">
        <w:rPr>
          <w:sz w:val="28"/>
          <w:lang w:val="en-AU"/>
        </w:rPr>
        <w:tab/>
        <w:t>$10,000</w:t>
      </w:r>
    </w:p>
    <w:p w14:paraId="4F322151" w14:textId="5FA95EEF" w:rsidR="00A82731" w:rsidRDefault="00A82731" w:rsidP="00B95A41">
      <w:pPr>
        <w:tabs>
          <w:tab w:val="left" w:pos="2127"/>
        </w:tabs>
        <w:rPr>
          <w:sz w:val="28"/>
          <w:lang w:val="en-AU"/>
        </w:rPr>
      </w:pPr>
      <w:r w:rsidRPr="005D4A91">
        <w:rPr>
          <w:sz w:val="28"/>
          <w:lang w:val="en-AU"/>
        </w:rPr>
        <w:t>ACC Employer</w:t>
      </w:r>
      <w:r w:rsidRPr="005D4A91">
        <w:rPr>
          <w:sz w:val="28"/>
          <w:lang w:val="en-AU"/>
        </w:rPr>
        <w:tab/>
        <w:t>$4,000</w:t>
      </w:r>
    </w:p>
    <w:p w14:paraId="3FE040D0" w14:textId="19235224" w:rsidR="002B4CC4" w:rsidRPr="005D4A91" w:rsidRDefault="002B4CC4" w:rsidP="00B95A41">
      <w:pPr>
        <w:tabs>
          <w:tab w:val="left" w:pos="2127"/>
        </w:tabs>
        <w:rPr>
          <w:sz w:val="28"/>
          <w:lang w:val="en-AU"/>
        </w:rPr>
      </w:pPr>
      <w:r>
        <w:rPr>
          <w:sz w:val="28"/>
          <w:lang w:val="en-AU"/>
        </w:rPr>
        <w:t>Drawings</w:t>
      </w:r>
      <w:r>
        <w:rPr>
          <w:sz w:val="28"/>
          <w:lang w:val="en-AU"/>
        </w:rPr>
        <w:tab/>
        <w:t>$60,000</w:t>
      </w:r>
    </w:p>
    <w:p w14:paraId="1849B205" w14:textId="0072AC5A" w:rsidR="00A82731" w:rsidRPr="005D4A91" w:rsidRDefault="00816862" w:rsidP="00B95A41">
      <w:pPr>
        <w:tabs>
          <w:tab w:val="left" w:pos="2127"/>
        </w:tabs>
        <w:rPr>
          <w:sz w:val="28"/>
          <w:lang w:val="en-AU"/>
        </w:rPr>
        <w:sectPr w:rsidR="00A82731" w:rsidRPr="005D4A91" w:rsidSect="00D053DA">
          <w:type w:val="continuous"/>
          <w:pgSz w:w="11900" w:h="16840"/>
          <w:pgMar w:top="1440" w:right="1440" w:bottom="1440" w:left="1440" w:header="709" w:footer="709" w:gutter="0"/>
          <w:cols w:num="2" w:space="140"/>
          <w:docGrid w:linePitch="360"/>
        </w:sectPr>
      </w:pPr>
      <w:r w:rsidRPr="005D4A91">
        <w:rPr>
          <w:b/>
          <w:noProof/>
          <w:sz w:val="36"/>
          <w:lang w:val="en-NZ" w:eastAsia="en-NZ"/>
        </w:rPr>
        <w:drawing>
          <wp:anchor distT="0" distB="0" distL="114300" distR="114300" simplePos="0" relativeHeight="251658240" behindDoc="1" locked="0" layoutInCell="1" allowOverlap="1" wp14:anchorId="0E11D1BF" wp14:editId="56A89A5D">
            <wp:simplePos x="0" y="0"/>
            <wp:positionH relativeFrom="column">
              <wp:posOffset>1487170</wp:posOffset>
            </wp:positionH>
            <wp:positionV relativeFrom="paragraph">
              <wp:posOffset>328930</wp:posOffset>
            </wp:positionV>
            <wp:extent cx="1899920" cy="1675781"/>
            <wp:effectExtent l="0" t="0" r="508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675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731" w:rsidRPr="005D4A91">
        <w:rPr>
          <w:sz w:val="28"/>
          <w:lang w:val="en-AU"/>
        </w:rPr>
        <w:t xml:space="preserve">Other </w:t>
      </w:r>
      <w:r w:rsidR="00A82731" w:rsidRPr="005D4A91">
        <w:rPr>
          <w:sz w:val="28"/>
          <w:lang w:val="en-AU"/>
        </w:rPr>
        <w:tab/>
        <w:t>$7,000</w:t>
      </w:r>
    </w:p>
    <w:p w14:paraId="4F71EB24" w14:textId="77777777" w:rsidR="006036F3" w:rsidRDefault="006036F3" w:rsidP="00B95A41">
      <w:pPr>
        <w:tabs>
          <w:tab w:val="left" w:pos="2127"/>
        </w:tabs>
        <w:rPr>
          <w:lang w:val="en-AU"/>
        </w:rPr>
        <w:sectPr w:rsidR="006036F3" w:rsidSect="00816862">
          <w:type w:val="continuous"/>
          <w:pgSz w:w="11900" w:h="16840"/>
          <w:pgMar w:top="572" w:right="1440" w:bottom="1048" w:left="1440" w:header="709" w:footer="709" w:gutter="0"/>
          <w:cols w:num="2" w:space="708"/>
          <w:docGrid w:linePitch="360"/>
        </w:sectPr>
      </w:pPr>
    </w:p>
    <w:p w14:paraId="164902FB" w14:textId="1872A00C" w:rsidR="00816862" w:rsidRDefault="00816862" w:rsidP="00B95A41">
      <w:pPr>
        <w:tabs>
          <w:tab w:val="left" w:pos="2127"/>
        </w:tabs>
        <w:rPr>
          <w:sz w:val="28"/>
          <w:lang w:val="en-AU"/>
        </w:rPr>
      </w:pPr>
    </w:p>
    <w:p w14:paraId="4A5E125A" w14:textId="77777777" w:rsidR="00816862" w:rsidRPr="00816862" w:rsidRDefault="00816862" w:rsidP="00B95A41">
      <w:pPr>
        <w:tabs>
          <w:tab w:val="left" w:pos="2127"/>
        </w:tabs>
        <w:rPr>
          <w:b/>
          <w:sz w:val="32"/>
          <w:lang w:val="en-AU"/>
        </w:rPr>
      </w:pPr>
      <w:r w:rsidRPr="00816862">
        <w:rPr>
          <w:b/>
          <w:sz w:val="32"/>
          <w:lang w:val="en-AU"/>
        </w:rPr>
        <w:t xml:space="preserve">You are to: </w:t>
      </w:r>
    </w:p>
    <w:p w14:paraId="2F3112F9" w14:textId="15F2F1C5" w:rsidR="00D90634" w:rsidRPr="00816862" w:rsidRDefault="00816862" w:rsidP="00B95A41">
      <w:pPr>
        <w:tabs>
          <w:tab w:val="left" w:pos="2127"/>
        </w:tabs>
        <w:rPr>
          <w:sz w:val="32"/>
          <w:lang w:val="en-AU"/>
        </w:rPr>
      </w:pPr>
      <w:r w:rsidRPr="00816862">
        <w:rPr>
          <w:sz w:val="32"/>
          <w:lang w:val="en-AU"/>
        </w:rPr>
        <w:t>p</w:t>
      </w:r>
      <w:r w:rsidR="00457CD9" w:rsidRPr="00816862">
        <w:rPr>
          <w:sz w:val="32"/>
          <w:lang w:val="en-AU"/>
        </w:rPr>
        <w:t>repare a Cash Flow Forecast</w:t>
      </w:r>
      <w:r w:rsidRPr="00816862">
        <w:rPr>
          <w:sz w:val="32"/>
          <w:lang w:val="en-AU"/>
        </w:rPr>
        <w:t xml:space="preserve"> based on these figures.</w:t>
      </w:r>
      <w:r w:rsidR="006036F3" w:rsidRPr="00816862">
        <w:rPr>
          <w:sz w:val="32"/>
          <w:lang w:val="en-AU"/>
        </w:rPr>
        <w:t xml:space="preserve"> </w:t>
      </w:r>
    </w:p>
    <w:p w14:paraId="03693173" w14:textId="5FFDA27B" w:rsidR="00816862" w:rsidRDefault="00816862">
      <w:pPr>
        <w:rPr>
          <w:lang w:val="en-AU"/>
        </w:rPr>
      </w:pPr>
      <w:r>
        <w:rPr>
          <w:lang w:val="en-AU"/>
        </w:rPr>
        <w:br w:type="page"/>
      </w:r>
    </w:p>
    <w:p w14:paraId="72CC226B" w14:textId="77777777" w:rsidR="00D70CB5" w:rsidRDefault="00BC214D">
      <w:pPr>
        <w:rPr>
          <w:sz w:val="28"/>
          <w:szCs w:val="28"/>
          <w:lang w:val="en-AU"/>
        </w:rPr>
      </w:pPr>
      <w:r w:rsidRPr="005831E3">
        <w:rPr>
          <w:b/>
          <w:sz w:val="28"/>
          <w:szCs w:val="28"/>
          <w:lang w:val="en-AU"/>
        </w:rPr>
        <w:lastRenderedPageBreak/>
        <w:t>After two months</w:t>
      </w:r>
      <w:r w:rsidR="00D70CB5">
        <w:rPr>
          <w:sz w:val="28"/>
          <w:szCs w:val="28"/>
          <w:lang w:val="en-AU"/>
        </w:rPr>
        <w:t>, Mas needs to revisit his forecast as a result of:</w:t>
      </w:r>
    </w:p>
    <w:p w14:paraId="7625262C" w14:textId="77777777" w:rsidR="00D70CB5" w:rsidRDefault="00D70CB5">
      <w:pPr>
        <w:rPr>
          <w:sz w:val="28"/>
          <w:szCs w:val="28"/>
          <w:lang w:val="en-AU"/>
        </w:rPr>
      </w:pPr>
    </w:p>
    <w:p w14:paraId="0AF82863" w14:textId="730FA0F2" w:rsidR="00D70CB5" w:rsidRDefault="006A574D" w:rsidP="00D70CB5">
      <w:pPr>
        <w:pStyle w:val="ListParagraph"/>
        <w:numPr>
          <w:ilvl w:val="0"/>
          <w:numId w:val="1"/>
        </w:num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A p</w:t>
      </w:r>
      <w:r w:rsidR="00D70CB5">
        <w:rPr>
          <w:sz w:val="28"/>
          <w:szCs w:val="28"/>
          <w:lang w:val="en-AU"/>
        </w:rPr>
        <w:t>oor spring with less rain has reduced grass growth, and p</w:t>
      </w:r>
      <w:r w:rsidR="00D70CB5" w:rsidRPr="00D70CB5">
        <w:rPr>
          <w:sz w:val="28"/>
          <w:szCs w:val="28"/>
          <w:lang w:val="en-AU"/>
        </w:rPr>
        <w:t xml:space="preserve">redictions of an El Nino drought </w:t>
      </w:r>
      <w:r w:rsidR="000535D8">
        <w:rPr>
          <w:sz w:val="28"/>
          <w:szCs w:val="28"/>
          <w:lang w:val="en-AU"/>
        </w:rPr>
        <w:t>means that</w:t>
      </w:r>
      <w:r w:rsidR="00C91DD4">
        <w:rPr>
          <w:sz w:val="28"/>
          <w:szCs w:val="28"/>
          <w:lang w:val="en-AU"/>
        </w:rPr>
        <w:t xml:space="preserve"> demand for</w:t>
      </w:r>
      <w:r w:rsidR="00D70CB5" w:rsidRPr="00D70CB5">
        <w:rPr>
          <w:sz w:val="28"/>
          <w:szCs w:val="28"/>
          <w:lang w:val="en-AU"/>
        </w:rPr>
        <w:t xml:space="preserve"> </w:t>
      </w:r>
      <w:proofErr w:type="spellStart"/>
      <w:r w:rsidR="00D70CB5" w:rsidRPr="00D70CB5">
        <w:rPr>
          <w:sz w:val="28"/>
          <w:szCs w:val="28"/>
          <w:lang w:val="en-AU"/>
        </w:rPr>
        <w:t>baleage</w:t>
      </w:r>
      <w:proofErr w:type="spellEnd"/>
      <w:r w:rsidR="00D70CB5" w:rsidRPr="00D70CB5">
        <w:rPr>
          <w:sz w:val="28"/>
          <w:szCs w:val="28"/>
          <w:lang w:val="en-AU"/>
        </w:rPr>
        <w:t xml:space="preserve"> is predicted </w:t>
      </w:r>
      <w:r w:rsidR="00A8463D">
        <w:rPr>
          <w:sz w:val="28"/>
          <w:szCs w:val="28"/>
          <w:lang w:val="en-AU"/>
        </w:rPr>
        <w:t>to cause price increases</w:t>
      </w:r>
      <w:r w:rsidR="00C91DD4">
        <w:rPr>
          <w:sz w:val="28"/>
          <w:szCs w:val="28"/>
          <w:lang w:val="en-AU"/>
        </w:rPr>
        <w:t>.</w:t>
      </w:r>
      <w:r w:rsidR="00D70CB5" w:rsidRPr="00D70CB5">
        <w:rPr>
          <w:sz w:val="28"/>
          <w:szCs w:val="28"/>
          <w:lang w:val="en-AU"/>
        </w:rPr>
        <w:t xml:space="preserve"> </w:t>
      </w:r>
      <w:r w:rsidR="00D70CB5">
        <w:rPr>
          <w:sz w:val="28"/>
          <w:szCs w:val="28"/>
          <w:lang w:val="en-AU"/>
        </w:rPr>
        <w:t>(</w:t>
      </w:r>
      <w:r w:rsidR="00C91DD4">
        <w:rPr>
          <w:sz w:val="28"/>
          <w:szCs w:val="28"/>
          <w:lang w:val="en-AU"/>
        </w:rPr>
        <w:t>T</w:t>
      </w:r>
      <w:r w:rsidR="00D70CB5" w:rsidRPr="00D70CB5">
        <w:rPr>
          <w:sz w:val="28"/>
          <w:szCs w:val="28"/>
          <w:lang w:val="en-AU"/>
        </w:rPr>
        <w:t xml:space="preserve">his year’s </w:t>
      </w:r>
      <w:r w:rsidR="00D70CB5">
        <w:rPr>
          <w:sz w:val="28"/>
          <w:szCs w:val="28"/>
          <w:lang w:val="en-AU"/>
        </w:rPr>
        <w:t xml:space="preserve">forecasted </w:t>
      </w:r>
      <w:r w:rsidR="000535D8">
        <w:rPr>
          <w:sz w:val="28"/>
          <w:szCs w:val="28"/>
          <w:lang w:val="en-AU"/>
        </w:rPr>
        <w:t>figure</w:t>
      </w:r>
      <w:r w:rsidR="00D70CB5" w:rsidRPr="00D70CB5">
        <w:rPr>
          <w:sz w:val="28"/>
          <w:szCs w:val="28"/>
          <w:lang w:val="en-AU"/>
        </w:rPr>
        <w:t xml:space="preserve"> </w:t>
      </w:r>
      <w:r w:rsidR="000535D8">
        <w:rPr>
          <w:sz w:val="28"/>
          <w:szCs w:val="28"/>
          <w:lang w:val="en-AU"/>
        </w:rPr>
        <w:t>was</w:t>
      </w:r>
      <w:r w:rsidR="00D70CB5">
        <w:rPr>
          <w:sz w:val="28"/>
          <w:szCs w:val="28"/>
          <w:lang w:val="en-AU"/>
        </w:rPr>
        <w:t xml:space="preserve"> </w:t>
      </w:r>
      <w:r w:rsidR="00D70CB5" w:rsidRPr="00D70CB5">
        <w:rPr>
          <w:sz w:val="28"/>
          <w:szCs w:val="28"/>
          <w:lang w:val="en-AU"/>
        </w:rPr>
        <w:t>based on last year were Mas used 3000 bales at $80</w:t>
      </w:r>
      <w:r w:rsidR="000535D8">
        <w:rPr>
          <w:sz w:val="28"/>
          <w:szCs w:val="28"/>
          <w:lang w:val="en-AU"/>
        </w:rPr>
        <w:t xml:space="preserve"> each</w:t>
      </w:r>
      <w:r w:rsidR="00C91DD4">
        <w:rPr>
          <w:sz w:val="28"/>
          <w:szCs w:val="28"/>
          <w:lang w:val="en-AU"/>
        </w:rPr>
        <w:t>.</w:t>
      </w:r>
      <w:r w:rsidR="00D70CB5">
        <w:rPr>
          <w:sz w:val="28"/>
          <w:szCs w:val="28"/>
          <w:lang w:val="en-AU"/>
        </w:rPr>
        <w:t>)</w:t>
      </w:r>
      <w:r w:rsidR="00D70CB5" w:rsidRPr="00D70CB5">
        <w:rPr>
          <w:sz w:val="28"/>
          <w:szCs w:val="28"/>
          <w:lang w:val="en-AU"/>
        </w:rPr>
        <w:t xml:space="preserve"> </w:t>
      </w:r>
    </w:p>
    <w:p w14:paraId="392B5A7E" w14:textId="77777777" w:rsidR="000535D8" w:rsidRDefault="000535D8" w:rsidP="000535D8">
      <w:pPr>
        <w:pStyle w:val="ListParagraph"/>
        <w:rPr>
          <w:sz w:val="28"/>
          <w:szCs w:val="28"/>
          <w:lang w:val="en-AU"/>
        </w:rPr>
      </w:pPr>
    </w:p>
    <w:p w14:paraId="4EAB81DF" w14:textId="215D97FE" w:rsidR="00514E76" w:rsidRDefault="003C6474" w:rsidP="00D70CB5">
      <w:pPr>
        <w:pStyle w:val="ListParagraph"/>
        <w:numPr>
          <w:ilvl w:val="0"/>
          <w:numId w:val="1"/>
        </w:num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Facial eczema has been an issue, and Mas believes the elevated spore counts will increase costs, </w:t>
      </w:r>
      <w:r w:rsidR="000535D8">
        <w:rPr>
          <w:sz w:val="28"/>
          <w:szCs w:val="28"/>
          <w:lang w:val="en-AU"/>
        </w:rPr>
        <w:t>if he doesn’t counter this he runs the risk of an</w:t>
      </w:r>
      <w:r>
        <w:rPr>
          <w:sz w:val="28"/>
          <w:szCs w:val="28"/>
          <w:lang w:val="en-AU"/>
        </w:rPr>
        <w:t xml:space="preserve"> increased number of slips</w:t>
      </w:r>
    </w:p>
    <w:p w14:paraId="372DC318" w14:textId="77777777" w:rsidR="000535D8" w:rsidRPr="000535D8" w:rsidRDefault="000535D8" w:rsidP="000535D8">
      <w:pPr>
        <w:rPr>
          <w:sz w:val="28"/>
          <w:szCs w:val="28"/>
          <w:lang w:val="en-AU"/>
        </w:rPr>
      </w:pPr>
    </w:p>
    <w:p w14:paraId="5F2BB158" w14:textId="386ACC2C" w:rsidR="00A8463D" w:rsidRDefault="00A8463D" w:rsidP="00D70CB5">
      <w:pPr>
        <w:pStyle w:val="ListParagraph"/>
        <w:numPr>
          <w:ilvl w:val="0"/>
          <w:numId w:val="1"/>
        </w:num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A milk powder contamination scar</w:t>
      </w:r>
      <w:r w:rsidR="000535D8">
        <w:rPr>
          <w:sz w:val="28"/>
          <w:szCs w:val="28"/>
          <w:lang w:val="en-AU"/>
        </w:rPr>
        <w:t>e</w:t>
      </w:r>
      <w:r>
        <w:rPr>
          <w:sz w:val="28"/>
          <w:szCs w:val="28"/>
          <w:lang w:val="en-AU"/>
        </w:rPr>
        <w:t xml:space="preserve"> in </w:t>
      </w:r>
      <w:r w:rsidR="000535D8">
        <w:rPr>
          <w:sz w:val="28"/>
          <w:szCs w:val="28"/>
          <w:lang w:val="en-AU"/>
        </w:rPr>
        <w:t>New Zealand’s largest overseas market</w:t>
      </w:r>
      <w:r w:rsidR="005831E3">
        <w:rPr>
          <w:sz w:val="28"/>
          <w:szCs w:val="28"/>
          <w:lang w:val="en-AU"/>
        </w:rPr>
        <w:t xml:space="preserve"> le</w:t>
      </w:r>
      <w:r>
        <w:rPr>
          <w:sz w:val="28"/>
          <w:szCs w:val="28"/>
          <w:lang w:val="en-AU"/>
        </w:rPr>
        <w:t xml:space="preserve">d to the predicted MS payout dropping for </w:t>
      </w:r>
      <w:r w:rsidR="005831E3">
        <w:rPr>
          <w:sz w:val="28"/>
          <w:szCs w:val="28"/>
          <w:lang w:val="en-AU"/>
        </w:rPr>
        <w:t>both</w:t>
      </w:r>
      <w:r>
        <w:rPr>
          <w:sz w:val="28"/>
          <w:szCs w:val="28"/>
          <w:lang w:val="en-AU"/>
        </w:rPr>
        <w:t xml:space="preserve"> months</w:t>
      </w:r>
    </w:p>
    <w:p w14:paraId="4F3B7614" w14:textId="77777777" w:rsidR="000535D8" w:rsidRDefault="000535D8" w:rsidP="000535D8">
      <w:pPr>
        <w:pStyle w:val="ListParagraph"/>
        <w:rPr>
          <w:sz w:val="28"/>
          <w:szCs w:val="28"/>
          <w:lang w:val="en-AU"/>
        </w:rPr>
      </w:pPr>
    </w:p>
    <w:p w14:paraId="0FAE2EBE" w14:textId="1177BEFB" w:rsidR="00A8463D" w:rsidRDefault="00370075" w:rsidP="00D70CB5">
      <w:pPr>
        <w:pStyle w:val="ListParagraph"/>
        <w:numPr>
          <w:ilvl w:val="0"/>
          <w:numId w:val="1"/>
        </w:numPr>
        <w:rPr>
          <w:sz w:val="28"/>
          <w:szCs w:val="28"/>
          <w:lang w:val="en-AU"/>
        </w:rPr>
      </w:pPr>
      <w:r w:rsidRPr="00866BD3">
        <w:rPr>
          <w:noProof/>
          <w:sz w:val="32"/>
          <w:lang w:val="en-NZ" w:eastAsia="en-NZ"/>
        </w:rPr>
        <w:drawing>
          <wp:anchor distT="0" distB="0" distL="114300" distR="114300" simplePos="0" relativeHeight="251662336" behindDoc="1" locked="0" layoutInCell="1" allowOverlap="1" wp14:anchorId="56622AF2" wp14:editId="22E48D2A">
            <wp:simplePos x="0" y="0"/>
            <wp:positionH relativeFrom="column">
              <wp:posOffset>4737100</wp:posOffset>
            </wp:positionH>
            <wp:positionV relativeFrom="paragraph">
              <wp:posOffset>393065</wp:posOffset>
            </wp:positionV>
            <wp:extent cx="1180062" cy="14287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348" cy="1430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63D">
        <w:rPr>
          <w:sz w:val="28"/>
          <w:szCs w:val="28"/>
          <w:lang w:val="en-AU"/>
        </w:rPr>
        <w:t xml:space="preserve">A glut of milk powder is also being predicted as consumers react to the contamination scare, so the </w:t>
      </w:r>
      <w:r w:rsidR="003C6F8E">
        <w:rPr>
          <w:sz w:val="28"/>
          <w:szCs w:val="28"/>
          <w:lang w:val="en-AU"/>
        </w:rPr>
        <w:t xml:space="preserve">Global Diary Trade auction </w:t>
      </w:r>
      <w:r w:rsidR="00A8463D">
        <w:rPr>
          <w:sz w:val="28"/>
          <w:szCs w:val="28"/>
          <w:lang w:val="en-AU"/>
        </w:rPr>
        <w:t>prices are predicted to fall.</w:t>
      </w:r>
    </w:p>
    <w:p w14:paraId="47F793E6" w14:textId="0B21243C" w:rsidR="00A8463D" w:rsidRDefault="00A8463D" w:rsidP="00A8463D">
      <w:pPr>
        <w:rPr>
          <w:sz w:val="28"/>
          <w:szCs w:val="28"/>
          <w:lang w:val="en-AU"/>
        </w:rPr>
      </w:pPr>
    </w:p>
    <w:p w14:paraId="4054C720" w14:textId="34C318AF" w:rsidR="003C6F8E" w:rsidRDefault="003C6F8E" w:rsidP="00A8463D">
      <w:pPr>
        <w:rPr>
          <w:sz w:val="28"/>
          <w:szCs w:val="28"/>
          <w:lang w:val="en-AU"/>
        </w:rPr>
      </w:pPr>
    </w:p>
    <w:p w14:paraId="175A5C21" w14:textId="77777777" w:rsidR="00BE3F8C" w:rsidRDefault="00BE3F8C" w:rsidP="00A8463D">
      <w:pPr>
        <w:rPr>
          <w:sz w:val="28"/>
          <w:szCs w:val="28"/>
          <w:lang w:val="en-AU"/>
        </w:rPr>
      </w:pPr>
    </w:p>
    <w:p w14:paraId="0F67EE38" w14:textId="77777777" w:rsidR="003C6F8E" w:rsidRDefault="003C6F8E" w:rsidP="00A8463D">
      <w:pPr>
        <w:rPr>
          <w:sz w:val="28"/>
          <w:szCs w:val="28"/>
          <w:lang w:val="en-AU"/>
        </w:rPr>
      </w:pPr>
    </w:p>
    <w:p w14:paraId="132ECA56" w14:textId="77777777" w:rsidR="006A574D" w:rsidRPr="006A574D" w:rsidRDefault="00A8463D" w:rsidP="00A8463D">
      <w:pPr>
        <w:rPr>
          <w:b/>
          <w:sz w:val="36"/>
          <w:szCs w:val="28"/>
          <w:lang w:val="en-AU"/>
        </w:rPr>
      </w:pPr>
      <w:r w:rsidRPr="006A574D">
        <w:rPr>
          <w:b/>
          <w:sz w:val="36"/>
          <w:szCs w:val="28"/>
          <w:lang w:val="en-AU"/>
        </w:rPr>
        <w:t>As a class</w:t>
      </w:r>
      <w:r w:rsidR="006A574D" w:rsidRPr="006A574D">
        <w:rPr>
          <w:b/>
          <w:sz w:val="36"/>
          <w:szCs w:val="28"/>
          <w:lang w:val="en-AU"/>
        </w:rPr>
        <w:t>:</w:t>
      </w:r>
    </w:p>
    <w:p w14:paraId="143412E0" w14:textId="77777777" w:rsidR="006A574D" w:rsidRDefault="006A574D" w:rsidP="00A8463D">
      <w:pPr>
        <w:rPr>
          <w:b/>
          <w:sz w:val="28"/>
          <w:szCs w:val="28"/>
          <w:lang w:val="en-AU"/>
        </w:rPr>
      </w:pPr>
    </w:p>
    <w:p w14:paraId="58175DF4" w14:textId="6A89AB75" w:rsidR="006A574D" w:rsidRDefault="006A574D" w:rsidP="006A574D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D</w:t>
      </w:r>
      <w:r w:rsidR="00A8463D">
        <w:rPr>
          <w:sz w:val="28"/>
          <w:szCs w:val="28"/>
          <w:lang w:val="en-AU"/>
        </w:rPr>
        <w:t>iscuss</w:t>
      </w:r>
      <w:r>
        <w:rPr>
          <w:sz w:val="28"/>
          <w:szCs w:val="28"/>
          <w:lang w:val="en-AU"/>
        </w:rPr>
        <w:t xml:space="preserve"> what changes Mas needs to make to minimise the effects of the above.</w:t>
      </w:r>
      <w:r w:rsidR="00A8463D">
        <w:rPr>
          <w:sz w:val="28"/>
          <w:szCs w:val="28"/>
          <w:lang w:val="en-AU"/>
        </w:rPr>
        <w:t xml:space="preserve"> </w:t>
      </w:r>
      <w:r>
        <w:rPr>
          <w:sz w:val="28"/>
          <w:szCs w:val="28"/>
          <w:lang w:val="en-AU"/>
        </w:rPr>
        <w:t xml:space="preserve"> </w:t>
      </w:r>
    </w:p>
    <w:p w14:paraId="21AFA640" w14:textId="77777777" w:rsidR="006A574D" w:rsidRDefault="006A574D" w:rsidP="006A574D">
      <w:pPr>
        <w:rPr>
          <w:sz w:val="28"/>
          <w:szCs w:val="28"/>
          <w:lang w:val="en-AU"/>
        </w:rPr>
      </w:pPr>
    </w:p>
    <w:p w14:paraId="5DA46635" w14:textId="0E041ECC" w:rsidR="00370075" w:rsidRDefault="006A574D" w:rsidP="006A574D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Based on your discussions create a new column in your cash flow to show the figures you have adjusted.</w:t>
      </w:r>
      <w:r w:rsidR="00370075">
        <w:rPr>
          <w:sz w:val="28"/>
          <w:szCs w:val="28"/>
          <w:lang w:val="en-AU"/>
        </w:rPr>
        <w:t xml:space="preserve">  </w:t>
      </w:r>
    </w:p>
    <w:p w14:paraId="09BD2164" w14:textId="4F1E406A" w:rsidR="00370075" w:rsidRDefault="00AE53F8" w:rsidP="006A574D">
      <w:pPr>
        <w:rPr>
          <w:sz w:val="28"/>
          <w:szCs w:val="28"/>
          <w:lang w:val="en-AU"/>
        </w:rPr>
      </w:pPr>
      <w:r w:rsidRPr="00AE53F8">
        <w:rPr>
          <w:noProof/>
          <w:sz w:val="28"/>
          <w:szCs w:val="28"/>
          <w:lang w:val="en-NZ" w:eastAsia="en-NZ"/>
        </w:rPr>
        <w:drawing>
          <wp:anchor distT="0" distB="0" distL="114300" distR="114300" simplePos="0" relativeHeight="251663360" behindDoc="0" locked="0" layoutInCell="1" allowOverlap="1" wp14:anchorId="0BFEC38B" wp14:editId="319A3B70">
            <wp:simplePos x="0" y="0"/>
            <wp:positionH relativeFrom="column">
              <wp:posOffset>5080635</wp:posOffset>
            </wp:positionH>
            <wp:positionV relativeFrom="paragraph">
              <wp:posOffset>138430</wp:posOffset>
            </wp:positionV>
            <wp:extent cx="856615" cy="2745740"/>
            <wp:effectExtent l="0" t="0" r="6985" b="0"/>
            <wp:wrapTight wrapText="bothSides">
              <wp:wrapPolygon edited="0">
                <wp:start x="0" y="0"/>
                <wp:lineTo x="0" y="21380"/>
                <wp:lineTo x="21136" y="21380"/>
                <wp:lineTo x="2113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5BB0F" w14:textId="2522F4F7" w:rsidR="00370075" w:rsidRDefault="00370075" w:rsidP="006A574D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Does Mas still have any cash flow problems or do you need to make more adjustments for him?  </w:t>
      </w:r>
    </w:p>
    <w:p w14:paraId="7C8AED94" w14:textId="4BD3FD44" w:rsidR="00370075" w:rsidRDefault="00370075" w:rsidP="006A574D">
      <w:pPr>
        <w:rPr>
          <w:sz w:val="28"/>
          <w:szCs w:val="28"/>
          <w:lang w:val="en-AU"/>
        </w:rPr>
      </w:pPr>
    </w:p>
    <w:p w14:paraId="44A572BC" w14:textId="78C93475" w:rsidR="006A574D" w:rsidRDefault="00370075" w:rsidP="006A574D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Does he need to get extra cash injections?  Where can he get cash injections from?  Hint:  not the vet</w:t>
      </w:r>
    </w:p>
    <w:p w14:paraId="317643EE" w14:textId="77777777" w:rsidR="003C6F8E" w:rsidRDefault="003C6F8E" w:rsidP="00A8463D">
      <w:pPr>
        <w:rPr>
          <w:sz w:val="28"/>
          <w:szCs w:val="28"/>
          <w:lang w:val="en-AU"/>
        </w:rPr>
      </w:pPr>
    </w:p>
    <w:p w14:paraId="777AF461" w14:textId="423AAF36" w:rsidR="00D70CB5" w:rsidRDefault="00370075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Once you have got Mas out of the excrement, c</w:t>
      </w:r>
      <w:r w:rsidR="00C65429">
        <w:rPr>
          <w:sz w:val="28"/>
          <w:szCs w:val="28"/>
          <w:lang w:val="en-AU"/>
        </w:rPr>
        <w:t>reate</w:t>
      </w:r>
      <w:r w:rsidR="000535D8">
        <w:rPr>
          <w:sz w:val="28"/>
          <w:szCs w:val="28"/>
          <w:lang w:val="en-AU"/>
        </w:rPr>
        <w:t xml:space="preserve"> another column for </w:t>
      </w:r>
      <w:r>
        <w:rPr>
          <w:sz w:val="28"/>
          <w:szCs w:val="28"/>
          <w:lang w:val="en-AU"/>
        </w:rPr>
        <w:t xml:space="preserve">a </w:t>
      </w:r>
      <w:r w:rsidR="00C65429">
        <w:rPr>
          <w:sz w:val="28"/>
          <w:szCs w:val="28"/>
          <w:lang w:val="en-AU"/>
        </w:rPr>
        <w:t>new Cash Flow Forecast incorporating your changes</w:t>
      </w:r>
      <w:r w:rsidR="000535D8">
        <w:rPr>
          <w:sz w:val="28"/>
          <w:szCs w:val="28"/>
          <w:lang w:val="en-AU"/>
        </w:rPr>
        <w:t>.</w:t>
      </w:r>
    </w:p>
    <w:p w14:paraId="35084F69" w14:textId="3728F261" w:rsidR="00370075" w:rsidRDefault="00370075">
      <w:pPr>
        <w:rPr>
          <w:sz w:val="28"/>
          <w:szCs w:val="28"/>
          <w:lang w:val="en-AU"/>
        </w:rPr>
      </w:pPr>
    </w:p>
    <w:p w14:paraId="5E804BC9" w14:textId="5B12F9DE" w:rsidR="00370075" w:rsidRDefault="00370075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What have </w:t>
      </w:r>
      <w:r w:rsidR="00BE3F8C">
        <w:rPr>
          <w:sz w:val="28"/>
          <w:szCs w:val="28"/>
          <w:lang w:val="en-AU"/>
        </w:rPr>
        <w:t xml:space="preserve">you </w:t>
      </w:r>
      <w:r>
        <w:rPr>
          <w:sz w:val="28"/>
          <w:szCs w:val="28"/>
          <w:lang w:val="en-AU"/>
        </w:rPr>
        <w:t xml:space="preserve">learnt as a result of the above </w:t>
      </w:r>
      <w:r w:rsidR="00BE3F8C">
        <w:rPr>
          <w:sz w:val="28"/>
          <w:szCs w:val="28"/>
          <w:lang w:val="en-AU"/>
        </w:rPr>
        <w:t>exercise?</w:t>
      </w:r>
    </w:p>
    <w:p w14:paraId="18887D64" w14:textId="2E4F55F3" w:rsidR="00C109AD" w:rsidRPr="00BE3F8C" w:rsidRDefault="00C109AD" w:rsidP="00BE3F8C">
      <w:pPr>
        <w:rPr>
          <w:sz w:val="28"/>
          <w:szCs w:val="28"/>
          <w:lang w:val="en-AU"/>
        </w:rPr>
      </w:pPr>
    </w:p>
    <w:sectPr w:rsidR="00C109AD" w:rsidRPr="00BE3F8C" w:rsidSect="006036F3">
      <w:type w:val="continuous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A0B8E"/>
    <w:multiLevelType w:val="hybridMultilevel"/>
    <w:tmpl w:val="0AA47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956E0"/>
    <w:multiLevelType w:val="hybridMultilevel"/>
    <w:tmpl w:val="C770C9E6"/>
    <w:lvl w:ilvl="0" w:tplc="930EE3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D8"/>
    <w:rsid w:val="0002546E"/>
    <w:rsid w:val="000535D8"/>
    <w:rsid w:val="000B72DE"/>
    <w:rsid w:val="00150F8D"/>
    <w:rsid w:val="002A6F2B"/>
    <w:rsid w:val="002B4CC4"/>
    <w:rsid w:val="00370075"/>
    <w:rsid w:val="003C44D8"/>
    <w:rsid w:val="003C6474"/>
    <w:rsid w:val="003C6613"/>
    <w:rsid w:val="003C6F8E"/>
    <w:rsid w:val="00457CD9"/>
    <w:rsid w:val="004633E3"/>
    <w:rsid w:val="00480022"/>
    <w:rsid w:val="004863E5"/>
    <w:rsid w:val="00514E76"/>
    <w:rsid w:val="0053318B"/>
    <w:rsid w:val="005831E3"/>
    <w:rsid w:val="005D4A91"/>
    <w:rsid w:val="006036F3"/>
    <w:rsid w:val="00665657"/>
    <w:rsid w:val="006A574D"/>
    <w:rsid w:val="006B493F"/>
    <w:rsid w:val="00767E39"/>
    <w:rsid w:val="00777E6A"/>
    <w:rsid w:val="00796748"/>
    <w:rsid w:val="00816862"/>
    <w:rsid w:val="00866BD3"/>
    <w:rsid w:val="008D61AF"/>
    <w:rsid w:val="008D74B6"/>
    <w:rsid w:val="009055B5"/>
    <w:rsid w:val="00935681"/>
    <w:rsid w:val="009D5031"/>
    <w:rsid w:val="00A82731"/>
    <w:rsid w:val="00A8463D"/>
    <w:rsid w:val="00AE53F8"/>
    <w:rsid w:val="00B5453F"/>
    <w:rsid w:val="00B66929"/>
    <w:rsid w:val="00B95A41"/>
    <w:rsid w:val="00BB4864"/>
    <w:rsid w:val="00BC214D"/>
    <w:rsid w:val="00BE3F8C"/>
    <w:rsid w:val="00C109AD"/>
    <w:rsid w:val="00C3714F"/>
    <w:rsid w:val="00C65429"/>
    <w:rsid w:val="00C91DD4"/>
    <w:rsid w:val="00D053DA"/>
    <w:rsid w:val="00D2496E"/>
    <w:rsid w:val="00D46BE3"/>
    <w:rsid w:val="00D70CB5"/>
    <w:rsid w:val="00D90634"/>
    <w:rsid w:val="00DA4917"/>
    <w:rsid w:val="00DB6425"/>
    <w:rsid w:val="00DD75D4"/>
    <w:rsid w:val="00E4135B"/>
    <w:rsid w:val="00E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60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B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Melanie Simmons</cp:lastModifiedBy>
  <cp:revision>2</cp:revision>
  <cp:lastPrinted>2019-05-02T20:52:00Z</cp:lastPrinted>
  <dcterms:created xsi:type="dcterms:W3CDTF">2019-05-02T20:52:00Z</dcterms:created>
  <dcterms:modified xsi:type="dcterms:W3CDTF">2019-05-02T20:52:00Z</dcterms:modified>
</cp:coreProperties>
</file>