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2A129F" w:rsidRDefault="00FB1A4D"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drawing>
          <wp:anchor distT="0" distB="0" distL="114300" distR="114300" simplePos="0" relativeHeight="251660288" behindDoc="0" locked="0" layoutInCell="1" allowOverlap="1">
            <wp:simplePos x="0" y="0"/>
            <wp:positionH relativeFrom="column">
              <wp:posOffset>323850</wp:posOffset>
            </wp:positionH>
            <wp:positionV relativeFrom="paragraph">
              <wp:posOffset>24765</wp:posOffset>
            </wp:positionV>
            <wp:extent cx="4742815" cy="1019175"/>
            <wp:effectExtent l="19050" t="0" r="635" b="0"/>
            <wp:wrapNone/>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2815" cy="1019175"/>
                    </a:xfrm>
                    <a:prstGeom prst="rect">
                      <a:avLst/>
                    </a:prstGeom>
                    <a:noFill/>
                  </pic:spPr>
                </pic:pic>
              </a:graphicData>
            </a:graphic>
          </wp:anchor>
        </w:drawing>
      </w:r>
    </w:p>
    <w:p w:rsidR="00DC69BF" w:rsidRPr="002A129F" w:rsidRDefault="00DC69BF" w:rsidP="00DC69BF">
      <w:pPr>
        <w:pStyle w:val="Normal1"/>
        <w:spacing w:before="200" w:after="200"/>
        <w:jc w:val="center"/>
        <w:rPr>
          <w:rFonts w:ascii="Arial" w:hAnsi="Arial" w:cs="Arial"/>
        </w:rPr>
      </w:pPr>
    </w:p>
    <w:p w:rsidR="00DC69BF" w:rsidRPr="002A129F" w:rsidRDefault="00DC69BF" w:rsidP="005B5BDE">
      <w:pPr>
        <w:pStyle w:val="Normal1"/>
        <w:spacing w:before="200" w:after="200"/>
        <w:rPr>
          <w:rFonts w:ascii="Arial" w:eastAsia="Arial" w:hAnsi="Arial" w:cs="Arial"/>
          <w:b/>
          <w:sz w:val="32"/>
          <w:szCs w:val="32"/>
        </w:rPr>
      </w:pPr>
    </w:p>
    <w:p w:rsidR="00DF0215" w:rsidRDefault="00DF0215" w:rsidP="00F37202">
      <w:pPr>
        <w:pStyle w:val="Normal1"/>
        <w:spacing w:before="200" w:after="200"/>
        <w:jc w:val="center"/>
        <w:outlineLvl w:val="0"/>
        <w:rPr>
          <w:rFonts w:ascii="Arial" w:eastAsia="Arial" w:hAnsi="Arial" w:cs="Arial"/>
          <w:b/>
          <w:sz w:val="32"/>
          <w:szCs w:val="32"/>
        </w:rPr>
      </w:pPr>
    </w:p>
    <w:p w:rsidR="00DC69BF" w:rsidRPr="002A129F" w:rsidRDefault="00DC69BF" w:rsidP="00DF0215">
      <w:pPr>
        <w:pStyle w:val="Normal1"/>
        <w:spacing w:before="200" w:after="200"/>
        <w:outlineLvl w:val="0"/>
        <w:rPr>
          <w:rFonts w:ascii="Arial" w:hAnsi="Arial" w:cs="Arial"/>
        </w:rPr>
      </w:pPr>
      <w:r w:rsidRPr="002A129F">
        <w:rPr>
          <w:rFonts w:ascii="Arial" w:eastAsia="Arial" w:hAnsi="Arial" w:cs="Arial"/>
          <w:b/>
          <w:sz w:val="32"/>
          <w:szCs w:val="32"/>
        </w:rPr>
        <w:t>Internal Assessment Resource</w:t>
      </w:r>
    </w:p>
    <w:p w:rsidR="00DF0215" w:rsidRPr="00F2351E" w:rsidRDefault="00DF0215" w:rsidP="00DF0215">
      <w:pPr>
        <w:pStyle w:val="NCEAHeadInfoL2"/>
        <w:tabs>
          <w:tab w:val="left" w:pos="2835"/>
        </w:tabs>
        <w:spacing w:before="200" w:after="200"/>
        <w:rPr>
          <w:sz w:val="32"/>
          <w:szCs w:val="32"/>
        </w:rPr>
      </w:pPr>
      <w:r w:rsidRPr="00F2351E">
        <w:rPr>
          <w:sz w:val="32"/>
          <w:szCs w:val="32"/>
        </w:rPr>
        <w:t xml:space="preserve">Agribusiness Level </w:t>
      </w:r>
      <w:r>
        <w:rPr>
          <w:sz w:val="32"/>
          <w:szCs w:val="32"/>
        </w:rPr>
        <w:t>3</w:t>
      </w:r>
    </w:p>
    <w:p w:rsidR="00DF0215" w:rsidRPr="00E341DB" w:rsidRDefault="00DF0215" w:rsidP="00DF0215">
      <w:pPr>
        <w:pStyle w:val="NCEACPbodytextcentered"/>
        <w:spacing w:before="0" w:after="0"/>
        <w:jc w:val="left"/>
        <w:rPr>
          <w:rFonts w:cs="Arial"/>
          <w:color w:val="000000" w:themeColor="text1"/>
          <w:sz w:val="16"/>
          <w:szCs w:val="16"/>
        </w:rPr>
      </w:pPr>
    </w:p>
    <w:p w:rsidR="00DF0215" w:rsidRPr="00F2351E" w:rsidRDefault="00DF0215" w:rsidP="00DF0215">
      <w:pPr>
        <w:pStyle w:val="NCEAHeadInfoL2"/>
        <w:tabs>
          <w:tab w:val="left" w:pos="2835"/>
        </w:tabs>
        <w:rPr>
          <w:b w:val="0"/>
          <w:szCs w:val="28"/>
        </w:rPr>
      </w:pPr>
      <w:r w:rsidRPr="00F2351E">
        <w:rPr>
          <w:b w:val="0"/>
          <w:color w:val="000000" w:themeColor="text1"/>
          <w:szCs w:val="28"/>
        </w:rPr>
        <w:t>This resource supports assessment against Achievement Standard 918</w:t>
      </w:r>
      <w:r>
        <w:rPr>
          <w:b w:val="0"/>
          <w:color w:val="000000" w:themeColor="text1"/>
          <w:szCs w:val="28"/>
        </w:rPr>
        <w:t>70</w:t>
      </w:r>
    </w:p>
    <w:p w:rsidR="005B5BDE" w:rsidRPr="002A129F" w:rsidRDefault="005B5BDE" w:rsidP="005B5BDE">
      <w:pPr>
        <w:pStyle w:val="NCEAHeadInfoL2"/>
        <w:tabs>
          <w:tab w:val="left" w:pos="2835"/>
        </w:tabs>
        <w:ind w:left="2835" w:hanging="2835"/>
        <w:rPr>
          <w:rFonts w:eastAsia="Times New Roman"/>
          <w:b w:val="0"/>
          <w:szCs w:val="28"/>
        </w:rPr>
      </w:pPr>
      <w:r w:rsidRPr="002A129F">
        <w:rPr>
          <w:szCs w:val="28"/>
        </w:rPr>
        <w:t>Standard title:</w:t>
      </w:r>
      <w:r w:rsidRPr="002A129F">
        <w:rPr>
          <w:szCs w:val="28"/>
        </w:rPr>
        <w:tab/>
      </w:r>
      <w:r w:rsidR="007D46C8" w:rsidRPr="002A129F">
        <w:rPr>
          <w:rFonts w:eastAsia="Times New Roman"/>
          <w:b w:val="0"/>
          <w:szCs w:val="28"/>
        </w:rPr>
        <w:t>Analyse the effect of financing options of a strategic capital expenditure decision on a business</w:t>
      </w:r>
      <w:r w:rsidR="007D46C8" w:rsidRPr="002A129F" w:rsidDel="007D46C8">
        <w:rPr>
          <w:rFonts w:eastAsia="Times New Roman"/>
          <w:b w:val="0"/>
          <w:szCs w:val="28"/>
        </w:rPr>
        <w:t xml:space="preserve"> </w:t>
      </w:r>
    </w:p>
    <w:p w:rsidR="005B5BDE" w:rsidRPr="002A129F" w:rsidRDefault="005B5BDE" w:rsidP="005B5BDE">
      <w:pPr>
        <w:pStyle w:val="NCEAbodytext"/>
        <w:tabs>
          <w:tab w:val="clear" w:pos="397"/>
          <w:tab w:val="clear" w:pos="794"/>
          <w:tab w:val="clear" w:pos="1191"/>
          <w:tab w:val="left" w:pos="2835"/>
        </w:tabs>
        <w:rPr>
          <w:rFonts w:ascii="Arial" w:hAnsi="Arial"/>
          <w:sz w:val="28"/>
          <w:szCs w:val="28"/>
        </w:rPr>
      </w:pPr>
      <w:r w:rsidRPr="002A129F">
        <w:rPr>
          <w:rFonts w:ascii="Arial" w:hAnsi="Arial"/>
          <w:b/>
          <w:sz w:val="28"/>
          <w:szCs w:val="28"/>
        </w:rPr>
        <w:t>Credits:</w:t>
      </w:r>
      <w:r w:rsidRPr="002A129F">
        <w:rPr>
          <w:rFonts w:ascii="Arial" w:hAnsi="Arial"/>
          <w:sz w:val="28"/>
          <w:szCs w:val="28"/>
        </w:rPr>
        <w:t xml:space="preserve"> </w:t>
      </w:r>
      <w:r w:rsidRPr="002A129F">
        <w:rPr>
          <w:rFonts w:ascii="Arial" w:hAnsi="Arial"/>
          <w:sz w:val="28"/>
          <w:szCs w:val="28"/>
        </w:rPr>
        <w:tab/>
      </w:r>
      <w:r w:rsidR="00DD00F9" w:rsidRPr="002A129F">
        <w:rPr>
          <w:rFonts w:ascii="Arial" w:hAnsi="Arial"/>
          <w:sz w:val="28"/>
          <w:szCs w:val="28"/>
        </w:rPr>
        <w:t>4</w:t>
      </w:r>
      <w:r w:rsidR="00E53756" w:rsidRPr="002A129F">
        <w:rPr>
          <w:rFonts w:ascii="Arial" w:hAnsi="Arial"/>
          <w:sz w:val="28"/>
          <w:szCs w:val="28"/>
        </w:rPr>
        <w:t xml:space="preserve"> </w:t>
      </w:r>
    </w:p>
    <w:p w:rsidR="005B5BDE" w:rsidRPr="002A129F" w:rsidRDefault="005B5BDE" w:rsidP="005B5BDE">
      <w:pPr>
        <w:pStyle w:val="NCEAHeadInfoL2"/>
        <w:tabs>
          <w:tab w:val="left" w:pos="2835"/>
        </w:tabs>
        <w:ind w:left="2835" w:hanging="2835"/>
        <w:rPr>
          <w:b w:val="0"/>
          <w:szCs w:val="28"/>
        </w:rPr>
      </w:pPr>
      <w:r w:rsidRPr="002A129F">
        <w:rPr>
          <w:szCs w:val="28"/>
        </w:rPr>
        <w:t xml:space="preserve">Resource title: </w:t>
      </w:r>
      <w:r w:rsidRPr="002A129F">
        <w:rPr>
          <w:szCs w:val="28"/>
        </w:rPr>
        <w:tab/>
      </w:r>
      <w:r w:rsidR="00623C72" w:rsidRPr="002A129F">
        <w:rPr>
          <w:b w:val="0"/>
          <w:szCs w:val="28"/>
        </w:rPr>
        <w:t>Sunny citrus</w:t>
      </w:r>
    </w:p>
    <w:p w:rsidR="005B5BDE" w:rsidRPr="002A129F" w:rsidRDefault="005B5BDE" w:rsidP="005B5BDE">
      <w:pPr>
        <w:pStyle w:val="NCEAbodytext"/>
        <w:tabs>
          <w:tab w:val="clear" w:pos="397"/>
          <w:tab w:val="clear" w:pos="794"/>
          <w:tab w:val="clear" w:pos="1191"/>
          <w:tab w:val="left" w:pos="2835"/>
        </w:tabs>
        <w:rPr>
          <w:rFonts w:ascii="Arial" w:hAnsi="Arial"/>
          <w:sz w:val="28"/>
          <w:szCs w:val="28"/>
        </w:rPr>
      </w:pPr>
      <w:r w:rsidRPr="002A129F">
        <w:rPr>
          <w:rFonts w:ascii="Arial" w:hAnsi="Arial"/>
          <w:b/>
          <w:sz w:val="28"/>
          <w:szCs w:val="28"/>
          <w:lang w:val="en-AU"/>
        </w:rPr>
        <w:t>Resource reference:</w:t>
      </w:r>
      <w:r w:rsidRPr="002A129F">
        <w:rPr>
          <w:rFonts w:ascii="Arial" w:hAnsi="Arial"/>
          <w:sz w:val="28"/>
          <w:szCs w:val="28"/>
          <w:lang w:val="en-AU"/>
        </w:rPr>
        <w:t xml:space="preserve"> </w:t>
      </w:r>
      <w:r w:rsidRPr="002A129F">
        <w:rPr>
          <w:rFonts w:ascii="Arial" w:hAnsi="Arial"/>
          <w:sz w:val="28"/>
          <w:szCs w:val="28"/>
          <w:lang w:val="en-AU"/>
        </w:rPr>
        <w:tab/>
      </w:r>
      <w:r w:rsidR="00064E99" w:rsidRPr="002A129F">
        <w:rPr>
          <w:rFonts w:ascii="Arial" w:hAnsi="Arial"/>
          <w:sz w:val="28"/>
          <w:szCs w:val="28"/>
        </w:rPr>
        <w:t>Agribusiness</w:t>
      </w:r>
      <w:r w:rsidR="00526DC3" w:rsidRPr="002A129F">
        <w:rPr>
          <w:rFonts w:ascii="Arial" w:hAnsi="Arial"/>
          <w:sz w:val="28"/>
          <w:szCs w:val="28"/>
        </w:rPr>
        <w:t xml:space="preserve"> 3.</w:t>
      </w:r>
      <w:r w:rsidR="007D46C8" w:rsidRPr="002A129F">
        <w:rPr>
          <w:rFonts w:ascii="Arial" w:hAnsi="Arial"/>
          <w:sz w:val="28"/>
          <w:szCs w:val="28"/>
        </w:rPr>
        <w:t>9</w:t>
      </w:r>
      <w:r w:rsidRPr="002A129F">
        <w:rPr>
          <w:rFonts w:ascii="Arial" w:hAnsi="Arial"/>
          <w:sz w:val="28"/>
          <w:szCs w:val="28"/>
        </w:rPr>
        <w:t>A Version 1</w:t>
      </w:r>
    </w:p>
    <w:p w:rsidR="00DF0215" w:rsidRPr="00A43F08" w:rsidRDefault="00DF0215" w:rsidP="00DF0215">
      <w:pPr>
        <w:tabs>
          <w:tab w:val="left" w:pos="2835"/>
        </w:tabs>
        <w:spacing w:before="120" w:after="120"/>
        <w:ind w:left="2977" w:hanging="2977"/>
        <w:rPr>
          <w:rFonts w:ascii="Arial" w:eastAsia="Arial" w:hAnsi="Arial" w:cs="Arial"/>
          <w:sz w:val="22"/>
          <w:szCs w:val="22"/>
        </w:rPr>
      </w:pP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1"/>
      </w:tblGrid>
      <w:tr w:rsidR="00DF0215" w:rsidRPr="00A43F08" w:rsidTr="00A73D6F">
        <w:trPr>
          <w:jc w:val="center"/>
        </w:trPr>
        <w:tc>
          <w:tcPr>
            <w:tcW w:w="8571" w:type="dxa"/>
            <w:tcBorders>
              <w:top w:val="single" w:sz="4" w:space="0" w:color="000000"/>
            </w:tcBorders>
            <w:shd w:val="clear" w:color="auto" w:fill="CCCCCC"/>
          </w:tcPr>
          <w:p w:rsidR="00DF0215" w:rsidRPr="00A43F08" w:rsidRDefault="00DF0215" w:rsidP="00A73D6F">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DF0215" w:rsidRPr="00A43F08" w:rsidRDefault="00DF0215" w:rsidP="00DF0215">
            <w:pPr>
              <w:widowControl w:val="0"/>
              <w:numPr>
                <w:ilvl w:val="0"/>
                <w:numId w:val="17"/>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DF0215" w:rsidRPr="00A43F08" w:rsidRDefault="00DF0215" w:rsidP="00DF0215">
            <w:pPr>
              <w:widowControl w:val="0"/>
              <w:numPr>
                <w:ilvl w:val="0"/>
                <w:numId w:val="17"/>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DF0215" w:rsidRPr="00A43F08" w:rsidRDefault="00DF0215" w:rsidP="00DF0215">
            <w:pPr>
              <w:widowControl w:val="0"/>
              <w:numPr>
                <w:ilvl w:val="0"/>
                <w:numId w:val="17"/>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DF0215" w:rsidRPr="00A43F08" w:rsidRDefault="00DF0215" w:rsidP="00DF0215">
            <w:pPr>
              <w:widowControl w:val="0"/>
              <w:numPr>
                <w:ilvl w:val="0"/>
                <w:numId w:val="17"/>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DF0215" w:rsidRPr="00A43F08" w:rsidRDefault="00DF0215" w:rsidP="00DF0215">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DF0215" w:rsidRPr="00A43F08" w:rsidTr="00A73D6F">
        <w:tc>
          <w:tcPr>
            <w:tcW w:w="2970" w:type="dxa"/>
            <w:shd w:val="clear" w:color="auto" w:fill="FFFFFF"/>
          </w:tcPr>
          <w:p w:rsidR="00DF0215" w:rsidRPr="00A43F08" w:rsidRDefault="00DF0215" w:rsidP="00A73D6F">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DF0215" w:rsidRPr="00A43F08" w:rsidRDefault="00DF0215" w:rsidP="00A73D6F">
            <w:pPr>
              <w:spacing w:before="120" w:after="120"/>
              <w:rPr>
                <w:rFonts w:ascii="Arial" w:eastAsia="Arial" w:hAnsi="Arial" w:cs="Arial"/>
              </w:rPr>
            </w:pPr>
            <w:r w:rsidRPr="00A43F08">
              <w:rPr>
                <w:rFonts w:ascii="Arial" w:eastAsia="Arial" w:hAnsi="Arial" w:cs="Arial"/>
                <w:sz w:val="22"/>
                <w:szCs w:val="22"/>
              </w:rPr>
              <w:t>December 2017 Version 1</w:t>
            </w:r>
          </w:p>
          <w:p w:rsidR="00DF0215" w:rsidRPr="00A43F08" w:rsidRDefault="00DF0215" w:rsidP="00A73D6F">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DF0215" w:rsidRPr="00A43F08" w:rsidTr="00A73D6F">
        <w:tc>
          <w:tcPr>
            <w:tcW w:w="2970" w:type="dxa"/>
            <w:shd w:val="clear" w:color="auto" w:fill="FFFFFF"/>
          </w:tcPr>
          <w:p w:rsidR="00DF0215" w:rsidRPr="00A43F08" w:rsidRDefault="00DF0215" w:rsidP="00A73D6F">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DF0215" w:rsidRPr="004C190D" w:rsidRDefault="00DF0215" w:rsidP="00A73D6F">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DF0215" w:rsidRPr="00A43F08" w:rsidRDefault="00DF0215" w:rsidP="00A73D6F">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2A129F" w:rsidRDefault="005B5BDE" w:rsidP="005B5BDE">
      <w:pPr>
        <w:pStyle w:val="NCEAbodytext"/>
        <w:tabs>
          <w:tab w:val="clear" w:pos="397"/>
          <w:tab w:val="clear" w:pos="794"/>
          <w:tab w:val="clear" w:pos="1191"/>
          <w:tab w:val="left" w:pos="2835"/>
        </w:tabs>
        <w:rPr>
          <w:rFonts w:ascii="Arial" w:hAnsi="Arial"/>
          <w:sz w:val="28"/>
          <w:szCs w:val="28"/>
        </w:rPr>
      </w:pPr>
    </w:p>
    <w:p w:rsidR="00DF0215" w:rsidRDefault="00DF0215" w:rsidP="00DC69BF">
      <w:pPr>
        <w:pStyle w:val="Normal1"/>
        <w:spacing w:before="200" w:after="200"/>
        <w:jc w:val="center"/>
        <w:rPr>
          <w:rFonts w:ascii="Arial" w:hAnsi="Arial" w:cs="Arial"/>
        </w:rPr>
        <w:sectPr w:rsidR="00DF0215" w:rsidSect="00DF0215">
          <w:headerReference w:type="default" r:id="rId9"/>
          <w:footerReference w:type="default" r:id="rId10"/>
          <w:pgSz w:w="11904" w:h="16834" w:code="9"/>
          <w:pgMar w:top="1440" w:right="1701" w:bottom="1134" w:left="1701" w:header="720" w:footer="720" w:gutter="0"/>
          <w:pgNumType w:start="1"/>
          <w:cols w:space="720"/>
          <w:docGrid w:linePitch="326"/>
        </w:sectPr>
      </w:pPr>
    </w:p>
    <w:tbl>
      <w:tblPr>
        <w:tblStyle w:val="TableGrid"/>
        <w:tblW w:w="0" w:type="auto"/>
        <w:tblLook w:val="04A0" w:firstRow="1" w:lastRow="0" w:firstColumn="1" w:lastColumn="0" w:noHBand="0" w:noVBand="1"/>
      </w:tblPr>
      <w:tblGrid>
        <w:gridCol w:w="9014"/>
      </w:tblGrid>
      <w:tr w:rsidR="001C22AE" w:rsidRPr="002A129F">
        <w:tc>
          <w:tcPr>
            <w:tcW w:w="9014" w:type="dxa"/>
          </w:tcPr>
          <w:p w:rsidR="001C22AE" w:rsidRPr="002A129F" w:rsidRDefault="005E0971"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2A129F">
              <w:rPr>
                <w:rFonts w:ascii="Arial" w:eastAsia="Arial" w:hAnsi="Arial" w:cs="Arial"/>
                <w:b/>
                <w:sz w:val="32"/>
                <w:szCs w:val="32"/>
              </w:rPr>
              <w:t>Assessment Resource</w:t>
            </w:r>
          </w:p>
        </w:tc>
      </w:tr>
    </w:tbl>
    <w:p w:rsidR="001C22AE" w:rsidRPr="005E0971" w:rsidRDefault="001C22AE" w:rsidP="005E0971">
      <w:pPr>
        <w:pStyle w:val="NCEAHeadInfoL2"/>
        <w:tabs>
          <w:tab w:val="left" w:pos="3261"/>
        </w:tabs>
        <w:rPr>
          <w:b w:val="0"/>
          <w:szCs w:val="28"/>
        </w:rPr>
      </w:pPr>
      <w:r w:rsidRPr="005E0971">
        <w:rPr>
          <w:szCs w:val="28"/>
        </w:rPr>
        <w:t>Achievement standard:</w:t>
      </w:r>
      <w:r w:rsidRPr="005E0971">
        <w:rPr>
          <w:szCs w:val="28"/>
        </w:rPr>
        <w:tab/>
      </w:r>
      <w:r w:rsidR="007D46C8" w:rsidRPr="005E0971">
        <w:rPr>
          <w:b w:val="0"/>
          <w:szCs w:val="28"/>
        </w:rPr>
        <w:t>91870</w:t>
      </w:r>
    </w:p>
    <w:p w:rsidR="001C22AE" w:rsidRPr="005E0971" w:rsidRDefault="001C22AE" w:rsidP="005E0971">
      <w:pPr>
        <w:pStyle w:val="NCEAHeadInfoL2"/>
        <w:tabs>
          <w:tab w:val="left" w:pos="3261"/>
        </w:tabs>
        <w:ind w:left="3261" w:hanging="3261"/>
        <w:rPr>
          <w:b w:val="0"/>
          <w:szCs w:val="28"/>
        </w:rPr>
      </w:pPr>
      <w:r w:rsidRPr="005E0971">
        <w:rPr>
          <w:szCs w:val="28"/>
        </w:rPr>
        <w:t>Standard title:</w:t>
      </w:r>
      <w:r w:rsidRPr="005E0971">
        <w:rPr>
          <w:b w:val="0"/>
          <w:szCs w:val="28"/>
        </w:rPr>
        <w:tab/>
      </w:r>
      <w:r w:rsidR="007D46C8" w:rsidRPr="005E0971">
        <w:rPr>
          <w:b w:val="0"/>
          <w:szCs w:val="28"/>
        </w:rPr>
        <w:t>Analyse the effect of financing options of a strategic capital expenditure decision on a business</w:t>
      </w:r>
      <w:r w:rsidR="007D46C8" w:rsidRPr="005E0971" w:rsidDel="007D46C8">
        <w:rPr>
          <w:b w:val="0"/>
          <w:szCs w:val="28"/>
        </w:rPr>
        <w:t xml:space="preserve"> </w:t>
      </w:r>
    </w:p>
    <w:p w:rsidR="001C22AE" w:rsidRPr="005E0971" w:rsidRDefault="001C22AE" w:rsidP="005E0971">
      <w:pPr>
        <w:pStyle w:val="NCEAHeadInfoL2"/>
        <w:tabs>
          <w:tab w:val="left" w:pos="3261"/>
        </w:tabs>
        <w:rPr>
          <w:b w:val="0"/>
          <w:color w:val="000000" w:themeColor="text1"/>
          <w:szCs w:val="28"/>
        </w:rPr>
      </w:pPr>
      <w:r w:rsidRPr="005E0971">
        <w:rPr>
          <w:szCs w:val="28"/>
        </w:rPr>
        <w:t xml:space="preserve">Credits: </w:t>
      </w:r>
      <w:r w:rsidRPr="005E0971">
        <w:rPr>
          <w:szCs w:val="28"/>
        </w:rPr>
        <w:tab/>
      </w:r>
      <w:r w:rsidR="007C5357" w:rsidRPr="005E0971">
        <w:rPr>
          <w:b w:val="0"/>
          <w:szCs w:val="28"/>
        </w:rPr>
        <w:t>4</w:t>
      </w:r>
      <w:r w:rsidR="00E53756" w:rsidRPr="005E0971">
        <w:rPr>
          <w:b w:val="0"/>
          <w:szCs w:val="28"/>
        </w:rPr>
        <w:t xml:space="preserve"> </w:t>
      </w:r>
    </w:p>
    <w:p w:rsidR="001C22AE" w:rsidRPr="005E0971" w:rsidRDefault="001C22AE" w:rsidP="005E0971">
      <w:pPr>
        <w:pStyle w:val="NCEAHeadInfoL2"/>
        <w:tabs>
          <w:tab w:val="left" w:pos="3261"/>
        </w:tabs>
        <w:rPr>
          <w:b w:val="0"/>
          <w:szCs w:val="28"/>
        </w:rPr>
      </w:pPr>
      <w:r w:rsidRPr="005E0971">
        <w:rPr>
          <w:szCs w:val="28"/>
        </w:rPr>
        <w:t xml:space="preserve">Resource title: </w:t>
      </w:r>
      <w:r w:rsidRPr="005E0971">
        <w:rPr>
          <w:szCs w:val="28"/>
        </w:rPr>
        <w:tab/>
      </w:r>
      <w:r w:rsidR="00623C72" w:rsidRPr="005E0971">
        <w:rPr>
          <w:b w:val="0"/>
          <w:szCs w:val="28"/>
        </w:rPr>
        <w:t>Sunny citrus</w:t>
      </w:r>
    </w:p>
    <w:p w:rsidR="001C22AE" w:rsidRPr="005E0971" w:rsidRDefault="001C22AE" w:rsidP="005E0971">
      <w:pPr>
        <w:pStyle w:val="NCEAHeadInfoL2"/>
        <w:tabs>
          <w:tab w:val="left" w:pos="3261"/>
        </w:tabs>
        <w:rPr>
          <w:b w:val="0"/>
          <w:szCs w:val="28"/>
        </w:rPr>
      </w:pPr>
      <w:r w:rsidRPr="005E0971">
        <w:rPr>
          <w:szCs w:val="28"/>
          <w:lang w:val="en-AU"/>
        </w:rPr>
        <w:t xml:space="preserve">Resource reference: </w:t>
      </w:r>
      <w:r w:rsidRPr="005E0971">
        <w:rPr>
          <w:szCs w:val="28"/>
          <w:lang w:val="en-AU"/>
        </w:rPr>
        <w:tab/>
      </w:r>
      <w:r w:rsidR="00064E99" w:rsidRPr="005E0971">
        <w:rPr>
          <w:b w:val="0"/>
          <w:szCs w:val="28"/>
        </w:rPr>
        <w:t>Agribusiness</w:t>
      </w:r>
      <w:r w:rsidR="007C5357" w:rsidRPr="005E0971">
        <w:rPr>
          <w:b w:val="0"/>
          <w:szCs w:val="28"/>
        </w:rPr>
        <w:t xml:space="preserve"> 3.</w:t>
      </w:r>
      <w:r w:rsidR="007D46C8" w:rsidRPr="005E0971">
        <w:rPr>
          <w:b w:val="0"/>
          <w:szCs w:val="28"/>
        </w:rPr>
        <w:t>9</w:t>
      </w:r>
      <w:r w:rsidRPr="005E0971">
        <w:rPr>
          <w:b w:val="0"/>
          <w:szCs w:val="28"/>
        </w:rPr>
        <w:t>A Version 1</w:t>
      </w:r>
    </w:p>
    <w:p w:rsidR="005830F1" w:rsidRPr="002A129F" w:rsidRDefault="005830F1" w:rsidP="00F37202">
      <w:pPr>
        <w:pStyle w:val="NCEAInstructionsbanner"/>
        <w:outlineLvl w:val="0"/>
      </w:pPr>
      <w:r w:rsidRPr="002A129F">
        <w:t xml:space="preserve">Teacher </w:t>
      </w:r>
      <w:r w:rsidR="00DF0215">
        <w:t>g</w:t>
      </w:r>
      <w:r w:rsidR="00DF0215" w:rsidRPr="002A129F">
        <w:t>uidelines</w:t>
      </w:r>
    </w:p>
    <w:p w:rsidR="001C22AE" w:rsidRPr="005E0971" w:rsidRDefault="001C22AE" w:rsidP="001C22AE">
      <w:pPr>
        <w:spacing w:before="120" w:after="120"/>
        <w:rPr>
          <w:rFonts w:ascii="Arial" w:hAnsi="Arial" w:cs="Arial"/>
          <w:sz w:val="22"/>
          <w:szCs w:val="22"/>
        </w:rPr>
      </w:pPr>
      <w:r w:rsidRPr="005E0971">
        <w:rPr>
          <w:rFonts w:ascii="Arial" w:hAnsi="Arial" w:cs="Arial"/>
          <w:sz w:val="22"/>
          <w:szCs w:val="22"/>
        </w:rPr>
        <w:t>The following guidelines are supplied to enable teachers to carry out valid and consistent assessment using this internal assessment resource.</w:t>
      </w:r>
    </w:p>
    <w:p w:rsidR="001C22AE" w:rsidRPr="005E0971" w:rsidRDefault="001C22AE" w:rsidP="001C22AE">
      <w:pPr>
        <w:pStyle w:val="NCEAbodytext"/>
        <w:rPr>
          <w:rFonts w:ascii="Arial" w:hAnsi="Arial"/>
          <w:sz w:val="22"/>
          <w:szCs w:val="22"/>
        </w:rPr>
      </w:pPr>
      <w:r w:rsidRPr="005E0971">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2A129F" w:rsidRDefault="00DC69BF" w:rsidP="00F37202">
      <w:pPr>
        <w:pStyle w:val="Normal1"/>
        <w:keepNext/>
        <w:spacing w:before="240" w:after="180"/>
        <w:outlineLvl w:val="0"/>
        <w:rPr>
          <w:rFonts w:ascii="Arial" w:hAnsi="Arial" w:cs="Arial"/>
        </w:rPr>
      </w:pPr>
      <w:r w:rsidRPr="002A129F">
        <w:rPr>
          <w:rFonts w:ascii="Arial" w:eastAsia="Arial" w:hAnsi="Arial" w:cs="Arial"/>
          <w:b/>
          <w:sz w:val="28"/>
          <w:szCs w:val="28"/>
        </w:rPr>
        <w:t>Context/setting</w:t>
      </w:r>
    </w:p>
    <w:p w:rsidR="00DC69BF" w:rsidRPr="005E0971" w:rsidRDefault="001C22AE" w:rsidP="007C5357">
      <w:pPr>
        <w:pStyle w:val="Normal1"/>
        <w:tabs>
          <w:tab w:val="left" w:pos="397"/>
          <w:tab w:val="left" w:pos="794"/>
          <w:tab w:val="left" w:pos="1191"/>
        </w:tabs>
        <w:spacing w:before="120" w:after="120"/>
        <w:rPr>
          <w:rFonts w:ascii="Arial" w:eastAsia="Arial" w:hAnsi="Arial" w:cs="Arial"/>
          <w:sz w:val="22"/>
          <w:szCs w:val="22"/>
        </w:rPr>
      </w:pPr>
      <w:r w:rsidRPr="005E0971">
        <w:rPr>
          <w:rFonts w:ascii="Arial" w:eastAsia="Arial" w:hAnsi="Arial" w:cs="Arial"/>
          <w:sz w:val="22"/>
          <w:szCs w:val="22"/>
        </w:rPr>
        <w:t xml:space="preserve">This activity requires students to </w:t>
      </w:r>
      <w:r w:rsidR="000D2419">
        <w:rPr>
          <w:rFonts w:ascii="Arial" w:eastAsia="Arial" w:hAnsi="Arial" w:cs="Arial"/>
          <w:sz w:val="22"/>
          <w:szCs w:val="22"/>
        </w:rPr>
        <w:t>comprehensively analyse</w:t>
      </w:r>
      <w:r w:rsidR="000D2419" w:rsidRPr="005E0971">
        <w:rPr>
          <w:rFonts w:ascii="Arial" w:eastAsia="Arial" w:hAnsi="Arial" w:cs="Arial"/>
          <w:sz w:val="22"/>
          <w:szCs w:val="22"/>
        </w:rPr>
        <w:t xml:space="preserve"> </w:t>
      </w:r>
      <w:r w:rsidR="00A42327" w:rsidRPr="005E0971">
        <w:rPr>
          <w:rFonts w:ascii="Arial" w:eastAsia="Arial" w:hAnsi="Arial" w:cs="Arial"/>
          <w:sz w:val="22"/>
          <w:szCs w:val="22"/>
        </w:rPr>
        <w:t xml:space="preserve">the effect of financing options of a strategic capital expenditure decision </w:t>
      </w:r>
      <w:r w:rsidR="006D2E26" w:rsidRPr="005E0971">
        <w:rPr>
          <w:rFonts w:ascii="Arial" w:eastAsia="Arial" w:hAnsi="Arial" w:cs="Arial"/>
          <w:sz w:val="22"/>
          <w:szCs w:val="22"/>
        </w:rPr>
        <w:t>on a mandarin orchard business</w:t>
      </w:r>
      <w:r w:rsidR="007C5357" w:rsidRPr="005E0971">
        <w:rPr>
          <w:rFonts w:ascii="Arial" w:eastAsia="Arial" w:hAnsi="Arial" w:cs="Arial"/>
          <w:sz w:val="22"/>
          <w:szCs w:val="22"/>
        </w:rPr>
        <w:t>.  This includes evaluating the consequence(s)</w:t>
      </w:r>
      <w:r w:rsidR="00616BBB" w:rsidRPr="005E0971">
        <w:rPr>
          <w:rFonts w:ascii="Arial" w:eastAsia="Arial" w:hAnsi="Arial" w:cs="Arial"/>
          <w:sz w:val="22"/>
          <w:szCs w:val="22"/>
        </w:rPr>
        <w:t xml:space="preserve"> using financial and non-financial information and justifying the best option for the business.  The justification inc</w:t>
      </w:r>
      <w:r w:rsidR="00BF2DB8" w:rsidRPr="005E0971">
        <w:rPr>
          <w:rFonts w:ascii="Arial" w:eastAsia="Arial" w:hAnsi="Arial" w:cs="Arial"/>
          <w:sz w:val="22"/>
          <w:szCs w:val="22"/>
        </w:rPr>
        <w:t>l</w:t>
      </w:r>
      <w:r w:rsidR="00616BBB" w:rsidRPr="005E0971">
        <w:rPr>
          <w:rFonts w:ascii="Arial" w:eastAsia="Arial" w:hAnsi="Arial" w:cs="Arial"/>
          <w:sz w:val="22"/>
          <w:szCs w:val="22"/>
        </w:rPr>
        <w:t>udes evaluating the impact of this option on the business.</w:t>
      </w:r>
    </w:p>
    <w:p w:rsidR="00DC69BF" w:rsidRPr="002A129F" w:rsidRDefault="00DC69BF" w:rsidP="00671237">
      <w:pPr>
        <w:pStyle w:val="Normal1"/>
        <w:keepNext/>
        <w:tabs>
          <w:tab w:val="left" w:pos="2730"/>
        </w:tabs>
        <w:spacing w:before="240" w:after="180"/>
        <w:outlineLvl w:val="0"/>
        <w:rPr>
          <w:rFonts w:ascii="Arial" w:hAnsi="Arial" w:cs="Arial"/>
        </w:rPr>
      </w:pPr>
      <w:r w:rsidRPr="002A129F">
        <w:rPr>
          <w:rFonts w:ascii="Arial" w:eastAsia="Arial" w:hAnsi="Arial" w:cs="Arial"/>
          <w:b/>
          <w:sz w:val="28"/>
          <w:szCs w:val="28"/>
        </w:rPr>
        <w:t>Conditions</w:t>
      </w:r>
    </w:p>
    <w:p w:rsidR="006C0342" w:rsidRPr="005E0971" w:rsidRDefault="006C0342" w:rsidP="00AC583D">
      <w:pPr>
        <w:pStyle w:val="Normal1"/>
        <w:keepNext/>
        <w:spacing w:before="120" w:after="120"/>
        <w:rPr>
          <w:rFonts w:ascii="Arial" w:eastAsia="Arial" w:hAnsi="Arial" w:cs="Arial"/>
          <w:sz w:val="22"/>
          <w:szCs w:val="22"/>
        </w:rPr>
      </w:pPr>
      <w:r w:rsidRPr="005E0971">
        <w:rPr>
          <w:rFonts w:ascii="Arial" w:eastAsia="Arial" w:hAnsi="Arial" w:cs="Arial"/>
          <w:sz w:val="22"/>
          <w:szCs w:val="22"/>
        </w:rPr>
        <w:t>Where a group approach is used, the teacher needs to ensure that there is evidence that each student has met all aspects of the standard. It is suggested that this task is completed individually.</w:t>
      </w:r>
    </w:p>
    <w:p w:rsidR="006C0342" w:rsidRPr="005E0971" w:rsidRDefault="006C0342" w:rsidP="00AC583D">
      <w:pPr>
        <w:pStyle w:val="Normal1"/>
        <w:tabs>
          <w:tab w:val="left" w:pos="397"/>
          <w:tab w:val="left" w:pos="794"/>
          <w:tab w:val="left" w:pos="1191"/>
        </w:tabs>
        <w:spacing w:before="120" w:after="120"/>
        <w:rPr>
          <w:rFonts w:ascii="Arial" w:eastAsia="Arial" w:hAnsi="Arial" w:cs="Arial"/>
          <w:sz w:val="22"/>
          <w:szCs w:val="22"/>
        </w:rPr>
      </w:pPr>
      <w:r w:rsidRPr="005E0971">
        <w:rPr>
          <w:rFonts w:ascii="Arial" w:eastAsia="Arial" w:hAnsi="Arial" w:cs="Arial"/>
          <w:sz w:val="22"/>
          <w:szCs w:val="22"/>
        </w:rPr>
        <w:t xml:space="preserve">A student can present their </w:t>
      </w:r>
      <w:r w:rsidR="00AB055E" w:rsidRPr="005E0971">
        <w:rPr>
          <w:rFonts w:ascii="Arial" w:eastAsia="Arial" w:hAnsi="Arial" w:cs="Arial"/>
          <w:sz w:val="22"/>
          <w:szCs w:val="22"/>
        </w:rPr>
        <w:t xml:space="preserve">information </w:t>
      </w:r>
      <w:r w:rsidRPr="005E0971">
        <w:rPr>
          <w:rFonts w:ascii="Arial" w:eastAsia="Arial" w:hAnsi="Arial" w:cs="Arial"/>
          <w:sz w:val="22"/>
          <w:szCs w:val="22"/>
        </w:rPr>
        <w:t>in a format of their own choice. For example, written paragraphs, tables, graphs, videos and/or diagrams</w:t>
      </w:r>
      <w:r w:rsidR="00AB055E" w:rsidRPr="005E0971">
        <w:rPr>
          <w:rFonts w:ascii="Arial" w:eastAsia="Arial" w:hAnsi="Arial" w:cs="Arial"/>
          <w:sz w:val="22"/>
          <w:szCs w:val="22"/>
        </w:rPr>
        <w:t>,</w:t>
      </w:r>
      <w:r w:rsidRPr="005E0971">
        <w:rPr>
          <w:rFonts w:ascii="Arial" w:eastAsia="Arial" w:hAnsi="Arial" w:cs="Arial"/>
          <w:sz w:val="22"/>
          <w:szCs w:val="22"/>
        </w:rPr>
        <w:t xml:space="preserve"> which could form part of a poster, slideshow, a blog or website. You may want to give students guidance on the appropriate style and format for their findings. This achievement standard does not assess format or style.</w:t>
      </w:r>
    </w:p>
    <w:p w:rsidR="000B3C34" w:rsidRPr="005E0971" w:rsidRDefault="0012699C" w:rsidP="00AC583D">
      <w:pPr>
        <w:pStyle w:val="Normal1"/>
        <w:tabs>
          <w:tab w:val="left" w:pos="397"/>
          <w:tab w:val="left" w:pos="794"/>
          <w:tab w:val="left" w:pos="1191"/>
        </w:tabs>
        <w:spacing w:before="120" w:after="120"/>
        <w:rPr>
          <w:rFonts w:ascii="Arial" w:eastAsia="Arial" w:hAnsi="Arial" w:cs="Arial"/>
          <w:sz w:val="22"/>
          <w:szCs w:val="22"/>
        </w:rPr>
      </w:pPr>
      <w:r w:rsidRPr="005E0971">
        <w:rPr>
          <w:rFonts w:ascii="Arial" w:eastAsia="Arial" w:hAnsi="Arial" w:cs="Arial"/>
          <w:sz w:val="22"/>
          <w:szCs w:val="22"/>
        </w:rPr>
        <w:t>As a guide</w:t>
      </w:r>
      <w:r w:rsidR="004A6374">
        <w:rPr>
          <w:rFonts w:ascii="Arial" w:eastAsia="Arial" w:hAnsi="Arial" w:cs="Arial"/>
          <w:sz w:val="22"/>
          <w:szCs w:val="22"/>
        </w:rPr>
        <w:t>, this</w:t>
      </w:r>
      <w:r w:rsidRPr="005E0971">
        <w:rPr>
          <w:rFonts w:ascii="Arial" w:eastAsia="Arial" w:hAnsi="Arial" w:cs="Arial"/>
          <w:sz w:val="22"/>
          <w:szCs w:val="22"/>
        </w:rPr>
        <w:t xml:space="preserve"> assessment</w:t>
      </w:r>
      <w:r w:rsidR="006C0342" w:rsidRPr="005E0971">
        <w:rPr>
          <w:rFonts w:ascii="Arial" w:eastAsia="Arial" w:hAnsi="Arial" w:cs="Arial"/>
          <w:sz w:val="22"/>
          <w:szCs w:val="22"/>
        </w:rPr>
        <w:t xml:space="preserve"> should reflect approximately 4</w:t>
      </w:r>
      <w:r w:rsidRPr="005E0971">
        <w:rPr>
          <w:rFonts w:ascii="Arial" w:eastAsia="Arial" w:hAnsi="Arial" w:cs="Arial"/>
          <w:sz w:val="22"/>
          <w:szCs w:val="22"/>
        </w:rPr>
        <w:t>0 hours of teaching, learning and assessment in and out of the classroom.</w:t>
      </w:r>
    </w:p>
    <w:p w:rsidR="000B3C34" w:rsidRPr="005E0971" w:rsidRDefault="000B3C34" w:rsidP="00AC583D">
      <w:pPr>
        <w:spacing w:before="120" w:after="120"/>
        <w:rPr>
          <w:rFonts w:ascii="Arial" w:hAnsi="Arial" w:cs="Arial"/>
          <w:sz w:val="22"/>
          <w:szCs w:val="22"/>
        </w:rPr>
      </w:pPr>
      <w:r w:rsidRPr="005E0971">
        <w:rPr>
          <w:rFonts w:ascii="Arial" w:eastAsia="MS Mincho" w:hAnsi="Arial" w:cs="Arial"/>
          <w:sz w:val="22"/>
          <w:szCs w:val="22"/>
        </w:rPr>
        <w:t xml:space="preserve">Conditions of Assessment related to this achievement standard can be found at </w:t>
      </w:r>
      <w:hyperlink r:id="rId11" w:history="1">
        <w:r w:rsidRPr="005E0971">
          <w:rPr>
            <w:rFonts w:ascii="Arial" w:eastAsia="MS Mincho" w:hAnsi="Arial" w:cs="Arial"/>
            <w:color w:val="0000FF"/>
            <w:sz w:val="22"/>
            <w:szCs w:val="22"/>
            <w:u w:val="single"/>
          </w:rPr>
          <w:t>http://ncea.tki.org.nz/Resources-for-Internally-Assessed-Achievement-Standards</w:t>
        </w:r>
      </w:hyperlink>
    </w:p>
    <w:p w:rsidR="00DC69BF" w:rsidRPr="002A129F" w:rsidRDefault="00DC69BF" w:rsidP="00F37202">
      <w:pPr>
        <w:pStyle w:val="Normal1"/>
        <w:keepNext/>
        <w:spacing w:before="240" w:after="180"/>
        <w:outlineLvl w:val="0"/>
        <w:rPr>
          <w:rFonts w:ascii="Arial" w:hAnsi="Arial" w:cs="Arial"/>
        </w:rPr>
      </w:pPr>
      <w:r w:rsidRPr="002A129F">
        <w:rPr>
          <w:rFonts w:ascii="Arial" w:eastAsia="Arial" w:hAnsi="Arial" w:cs="Arial"/>
          <w:b/>
          <w:sz w:val="28"/>
          <w:szCs w:val="28"/>
        </w:rPr>
        <w:t>Resource requirements</w:t>
      </w:r>
    </w:p>
    <w:p w:rsidR="00DC69BF" w:rsidRPr="005E0971" w:rsidRDefault="00DC69BF" w:rsidP="00DC69BF">
      <w:pPr>
        <w:pStyle w:val="Normal1"/>
        <w:tabs>
          <w:tab w:val="left" w:pos="397"/>
          <w:tab w:val="left" w:pos="794"/>
          <w:tab w:val="left" w:pos="1191"/>
        </w:tabs>
        <w:spacing w:before="120" w:after="120"/>
        <w:rPr>
          <w:rFonts w:ascii="Arial" w:hAnsi="Arial" w:cs="Arial"/>
          <w:sz w:val="22"/>
          <w:szCs w:val="22"/>
        </w:rPr>
      </w:pPr>
      <w:r w:rsidRPr="005E0971">
        <w:rPr>
          <w:rFonts w:ascii="Arial" w:eastAsia="Arial" w:hAnsi="Arial" w:cs="Arial"/>
          <w:sz w:val="22"/>
          <w:szCs w:val="22"/>
        </w:rPr>
        <w:t>Access to the Internet and to relevant sources of information.</w:t>
      </w:r>
    </w:p>
    <w:p w:rsidR="00DC69BF" w:rsidRPr="002A129F" w:rsidRDefault="00DC69BF" w:rsidP="00F37202">
      <w:pPr>
        <w:pStyle w:val="Normal1"/>
        <w:keepNext/>
        <w:spacing w:before="240" w:after="180"/>
        <w:outlineLvl w:val="0"/>
        <w:rPr>
          <w:rFonts w:ascii="Arial" w:hAnsi="Arial" w:cs="Arial"/>
        </w:rPr>
      </w:pPr>
      <w:r w:rsidRPr="002A129F">
        <w:rPr>
          <w:rFonts w:ascii="Arial" w:eastAsia="Arial" w:hAnsi="Arial" w:cs="Arial"/>
          <w:b/>
          <w:sz w:val="28"/>
          <w:szCs w:val="28"/>
        </w:rPr>
        <w:lastRenderedPageBreak/>
        <w:t>Additional information</w:t>
      </w:r>
    </w:p>
    <w:p w:rsidR="00221F20" w:rsidRPr="005E0971" w:rsidRDefault="00221F20" w:rsidP="00221F20">
      <w:pPr>
        <w:pStyle w:val="Normal1"/>
        <w:tabs>
          <w:tab w:val="left" w:pos="397"/>
          <w:tab w:val="left" w:pos="794"/>
          <w:tab w:val="left" w:pos="1191"/>
        </w:tabs>
        <w:spacing w:before="120" w:after="120"/>
        <w:rPr>
          <w:rFonts w:ascii="Arial" w:eastAsia="Arial" w:hAnsi="Arial" w:cs="Arial"/>
          <w:sz w:val="22"/>
          <w:szCs w:val="22"/>
        </w:rPr>
      </w:pPr>
      <w:r w:rsidRPr="005E0971">
        <w:rPr>
          <w:rFonts w:ascii="Arial" w:eastAsia="Arial" w:hAnsi="Arial" w:cs="Arial"/>
          <w:sz w:val="22"/>
          <w:szCs w:val="22"/>
        </w:rPr>
        <w:t xml:space="preserve">If you are choosing an agribusiness context for this assessment, there is no expectation to cover all seven primary industries. </w:t>
      </w:r>
    </w:p>
    <w:p w:rsidR="00DF0215" w:rsidRDefault="00DF0215">
      <w:pPr>
        <w:spacing w:after="160" w:line="259" w:lineRule="auto"/>
        <w:rPr>
          <w:rFonts w:ascii="Arial" w:eastAsia="Arial" w:hAnsi="Arial" w:cs="Arial"/>
          <w:sz w:val="22"/>
          <w:szCs w:val="22"/>
        </w:rPr>
      </w:pPr>
    </w:p>
    <w:p w:rsidR="00DF0215" w:rsidRDefault="00DF0215">
      <w:pPr>
        <w:spacing w:after="160" w:line="259" w:lineRule="auto"/>
        <w:rPr>
          <w:rFonts w:ascii="Arial" w:eastAsia="Arial" w:hAnsi="Arial" w:cs="Arial"/>
          <w:sz w:val="22"/>
          <w:szCs w:val="22"/>
        </w:rPr>
        <w:sectPr w:rsidR="00DF0215" w:rsidSect="005E0971">
          <w:pgSz w:w="11904" w:h="16834"/>
          <w:pgMar w:top="1440" w:right="1440" w:bottom="1440" w:left="1440" w:header="720" w:footer="720" w:gutter="0"/>
          <w:cols w:space="720"/>
          <w:docGrid w:linePitch="326"/>
        </w:sectPr>
      </w:pPr>
    </w:p>
    <w:p w:rsidR="005830F1" w:rsidRPr="005E0971" w:rsidRDefault="005E0971" w:rsidP="00DF0215">
      <w:pPr>
        <w:pStyle w:val="NCEAHeaderboxed"/>
        <w:pBdr>
          <w:top w:val="single" w:sz="4" w:space="1" w:color="auto"/>
          <w:left w:val="single" w:sz="4" w:space="4" w:color="auto"/>
          <w:bottom w:val="single" w:sz="4" w:space="1" w:color="auto"/>
          <w:right w:val="single" w:sz="4" w:space="4" w:color="auto"/>
        </w:pBdr>
        <w:spacing w:after="200"/>
        <w:outlineLvl w:val="0"/>
        <w:rPr>
          <w:rFonts w:ascii="Arial" w:hAnsi="Arial"/>
          <w:szCs w:val="32"/>
        </w:rPr>
      </w:pPr>
      <w:r w:rsidRPr="005E0971">
        <w:rPr>
          <w:rFonts w:ascii="Arial" w:eastAsia="Arial" w:hAnsi="Arial"/>
          <w:szCs w:val="32"/>
        </w:rPr>
        <w:lastRenderedPageBreak/>
        <w:t xml:space="preserve">Internal </w:t>
      </w:r>
      <w:r w:rsidR="005830F1" w:rsidRPr="005E0971">
        <w:rPr>
          <w:rFonts w:ascii="Arial" w:hAnsi="Arial"/>
          <w:szCs w:val="32"/>
        </w:rPr>
        <w:t>Assessment Resource</w:t>
      </w:r>
    </w:p>
    <w:p w:rsidR="005830F1" w:rsidRPr="005E0971" w:rsidRDefault="005830F1" w:rsidP="005E0971">
      <w:pPr>
        <w:pStyle w:val="NCEAHeadInfoL2"/>
        <w:tabs>
          <w:tab w:val="left" w:pos="3261"/>
        </w:tabs>
        <w:outlineLvl w:val="0"/>
        <w:rPr>
          <w:b w:val="0"/>
          <w:szCs w:val="28"/>
        </w:rPr>
      </w:pPr>
      <w:r w:rsidRPr="005E0971">
        <w:rPr>
          <w:szCs w:val="28"/>
        </w:rPr>
        <w:t>Achievement standard:</w:t>
      </w:r>
      <w:r w:rsidRPr="005E0971">
        <w:rPr>
          <w:szCs w:val="28"/>
        </w:rPr>
        <w:tab/>
      </w:r>
      <w:r w:rsidR="007D46C8" w:rsidRPr="005E0971">
        <w:rPr>
          <w:b w:val="0"/>
          <w:szCs w:val="28"/>
        </w:rPr>
        <w:t>91870</w:t>
      </w:r>
    </w:p>
    <w:p w:rsidR="005830F1" w:rsidRPr="005E0971" w:rsidRDefault="005830F1" w:rsidP="005E0971">
      <w:pPr>
        <w:pStyle w:val="NCEAHeadInfoL2"/>
        <w:tabs>
          <w:tab w:val="left" w:pos="3261"/>
        </w:tabs>
        <w:ind w:left="3261" w:hanging="3261"/>
        <w:rPr>
          <w:b w:val="0"/>
          <w:szCs w:val="28"/>
        </w:rPr>
      </w:pPr>
      <w:r w:rsidRPr="005E0971">
        <w:rPr>
          <w:szCs w:val="28"/>
        </w:rPr>
        <w:t>Standard title:</w:t>
      </w:r>
      <w:r w:rsidRPr="005E0971">
        <w:rPr>
          <w:b w:val="0"/>
          <w:szCs w:val="28"/>
        </w:rPr>
        <w:tab/>
      </w:r>
      <w:r w:rsidR="007D46C8" w:rsidRPr="005E0971">
        <w:rPr>
          <w:b w:val="0"/>
          <w:szCs w:val="28"/>
        </w:rPr>
        <w:t>Analyse the effect of financing options of a strategic capital expenditure decision on a business</w:t>
      </w:r>
    </w:p>
    <w:p w:rsidR="005830F1" w:rsidRPr="005E0971" w:rsidRDefault="005830F1" w:rsidP="005E0971">
      <w:pPr>
        <w:pStyle w:val="NCEAHeadInfoL2"/>
        <w:tabs>
          <w:tab w:val="left" w:pos="3261"/>
        </w:tabs>
        <w:rPr>
          <w:b w:val="0"/>
          <w:color w:val="000000" w:themeColor="text1"/>
          <w:szCs w:val="28"/>
        </w:rPr>
      </w:pPr>
      <w:r w:rsidRPr="005E0971">
        <w:rPr>
          <w:szCs w:val="28"/>
        </w:rPr>
        <w:t xml:space="preserve">Credits: </w:t>
      </w:r>
      <w:r w:rsidRPr="005E0971">
        <w:rPr>
          <w:szCs w:val="28"/>
        </w:rPr>
        <w:tab/>
      </w:r>
      <w:r w:rsidR="00481145" w:rsidRPr="005E0971">
        <w:rPr>
          <w:b w:val="0"/>
          <w:szCs w:val="28"/>
        </w:rPr>
        <w:t>4</w:t>
      </w:r>
      <w:r w:rsidR="00E53756" w:rsidRPr="005E0971">
        <w:rPr>
          <w:b w:val="0"/>
          <w:szCs w:val="28"/>
        </w:rPr>
        <w:t xml:space="preserve"> </w:t>
      </w:r>
    </w:p>
    <w:p w:rsidR="005830F1" w:rsidRPr="005E0971" w:rsidRDefault="005830F1" w:rsidP="005E0971">
      <w:pPr>
        <w:pStyle w:val="NCEAHeadInfoL2"/>
        <w:tabs>
          <w:tab w:val="left" w:pos="3261"/>
        </w:tabs>
        <w:rPr>
          <w:b w:val="0"/>
          <w:szCs w:val="28"/>
        </w:rPr>
      </w:pPr>
      <w:r w:rsidRPr="005E0971">
        <w:rPr>
          <w:szCs w:val="28"/>
        </w:rPr>
        <w:t xml:space="preserve">Resource title: </w:t>
      </w:r>
      <w:r w:rsidRPr="005E0971">
        <w:rPr>
          <w:szCs w:val="28"/>
        </w:rPr>
        <w:tab/>
      </w:r>
      <w:r w:rsidR="00623C72" w:rsidRPr="005E0971">
        <w:rPr>
          <w:b w:val="0"/>
          <w:szCs w:val="28"/>
        </w:rPr>
        <w:t>Sunny citrus</w:t>
      </w:r>
    </w:p>
    <w:p w:rsidR="00DC69BF" w:rsidRPr="005E0971" w:rsidRDefault="005830F1" w:rsidP="005E0971">
      <w:pPr>
        <w:pStyle w:val="NCEAHeadInfoL2"/>
        <w:tabs>
          <w:tab w:val="left" w:pos="3261"/>
        </w:tabs>
        <w:rPr>
          <w:b w:val="0"/>
          <w:szCs w:val="28"/>
        </w:rPr>
      </w:pPr>
      <w:r w:rsidRPr="005E0971">
        <w:rPr>
          <w:szCs w:val="28"/>
          <w:lang w:val="en-AU"/>
        </w:rPr>
        <w:t xml:space="preserve">Resource reference: </w:t>
      </w:r>
      <w:r w:rsidRPr="005E0971">
        <w:rPr>
          <w:szCs w:val="28"/>
          <w:lang w:val="en-AU"/>
        </w:rPr>
        <w:tab/>
      </w:r>
      <w:r w:rsidR="00064E99" w:rsidRPr="005E0971">
        <w:rPr>
          <w:b w:val="0"/>
          <w:szCs w:val="28"/>
        </w:rPr>
        <w:t>Agribusiness</w:t>
      </w:r>
      <w:r w:rsidR="003C1468" w:rsidRPr="005E0971">
        <w:rPr>
          <w:b w:val="0"/>
          <w:szCs w:val="28"/>
        </w:rPr>
        <w:t xml:space="preserve"> 3.</w:t>
      </w:r>
      <w:r w:rsidR="007D46C8" w:rsidRPr="005E0971">
        <w:rPr>
          <w:b w:val="0"/>
          <w:szCs w:val="28"/>
        </w:rPr>
        <w:t>9</w:t>
      </w:r>
      <w:r w:rsidRPr="005E0971">
        <w:rPr>
          <w:b w:val="0"/>
          <w:szCs w:val="28"/>
        </w:rPr>
        <w:t>A V1</w:t>
      </w:r>
    </w:p>
    <w:p w:rsidR="005830F1" w:rsidRPr="002A129F" w:rsidRDefault="005830F1" w:rsidP="00F37202">
      <w:pPr>
        <w:pStyle w:val="NCEAInstructionsbanner"/>
        <w:outlineLvl w:val="0"/>
      </w:pPr>
      <w:r w:rsidRPr="002A129F">
        <w:t>Student instructions</w:t>
      </w:r>
    </w:p>
    <w:p w:rsidR="00DC69BF" w:rsidRPr="002A129F" w:rsidRDefault="00DC69BF" w:rsidP="005E0971">
      <w:pPr>
        <w:pStyle w:val="Normal1"/>
        <w:widowControl w:val="0"/>
        <w:spacing w:before="240" w:after="180"/>
        <w:outlineLvl w:val="0"/>
        <w:rPr>
          <w:rFonts w:ascii="Arial" w:hAnsi="Arial" w:cs="Arial"/>
        </w:rPr>
      </w:pPr>
      <w:r w:rsidRPr="002A129F">
        <w:rPr>
          <w:rFonts w:ascii="Arial" w:eastAsia="Arial" w:hAnsi="Arial" w:cs="Arial"/>
          <w:b/>
          <w:sz w:val="28"/>
          <w:szCs w:val="28"/>
        </w:rPr>
        <w:t>Introduction</w:t>
      </w:r>
    </w:p>
    <w:p w:rsidR="00CC131D" w:rsidRPr="005E0971" w:rsidRDefault="004F30B7" w:rsidP="005E0971">
      <w:pPr>
        <w:pStyle w:val="NCEAbodytext"/>
        <w:widowControl w:val="0"/>
        <w:rPr>
          <w:rFonts w:ascii="Arial" w:hAnsi="Arial"/>
          <w:sz w:val="22"/>
          <w:szCs w:val="22"/>
          <w:lang w:val="en-AU"/>
        </w:rPr>
      </w:pPr>
      <w:r w:rsidRPr="005E0971">
        <w:rPr>
          <w:rFonts w:ascii="Arial" w:hAnsi="Arial"/>
          <w:sz w:val="22"/>
          <w:szCs w:val="22"/>
          <w:lang w:val="en-AU"/>
        </w:rPr>
        <w:t xml:space="preserve">This activity requires you to </w:t>
      </w:r>
      <w:r w:rsidR="00460DDD" w:rsidRPr="005E0971">
        <w:rPr>
          <w:rFonts w:ascii="Arial" w:hAnsi="Arial"/>
          <w:sz w:val="22"/>
          <w:szCs w:val="22"/>
          <w:lang w:val="en-AU"/>
        </w:rPr>
        <w:t xml:space="preserve">analyse </w:t>
      </w:r>
      <w:r w:rsidR="00CC131D" w:rsidRPr="005E0971">
        <w:rPr>
          <w:rFonts w:ascii="Arial" w:hAnsi="Arial"/>
          <w:sz w:val="22"/>
          <w:szCs w:val="22"/>
          <w:lang w:val="en-AU"/>
        </w:rPr>
        <w:t xml:space="preserve">the effect of financing options of a strategic capital expenditure decision </w:t>
      </w:r>
      <w:r w:rsidR="006D2E26" w:rsidRPr="005E0971">
        <w:rPr>
          <w:rFonts w:ascii="Arial" w:hAnsi="Arial"/>
          <w:sz w:val="22"/>
          <w:szCs w:val="22"/>
          <w:lang w:val="en-AU"/>
        </w:rPr>
        <w:t>on a mandarin orcha</w:t>
      </w:r>
      <w:r w:rsidR="007C41B5" w:rsidRPr="005E0971">
        <w:rPr>
          <w:rFonts w:ascii="Arial" w:hAnsi="Arial"/>
          <w:sz w:val="22"/>
          <w:szCs w:val="22"/>
          <w:lang w:val="en-AU"/>
        </w:rPr>
        <w:t>r</w:t>
      </w:r>
      <w:r w:rsidR="006D2E26" w:rsidRPr="005E0971">
        <w:rPr>
          <w:rFonts w:ascii="Arial" w:hAnsi="Arial"/>
          <w:sz w:val="22"/>
          <w:szCs w:val="22"/>
          <w:lang w:val="en-AU"/>
        </w:rPr>
        <w:t>d business</w:t>
      </w:r>
      <w:r w:rsidRPr="005E0971">
        <w:rPr>
          <w:rFonts w:ascii="Arial" w:hAnsi="Arial"/>
          <w:sz w:val="22"/>
          <w:szCs w:val="22"/>
          <w:lang w:val="en-AU"/>
        </w:rPr>
        <w:t>.  This includes evaluating the consequence(s) using financial and non-financial information and justifying the best option for the business</w:t>
      </w:r>
      <w:r w:rsidR="00255B7F" w:rsidRPr="005E0971">
        <w:rPr>
          <w:rFonts w:ascii="Arial" w:hAnsi="Arial"/>
          <w:sz w:val="22"/>
          <w:szCs w:val="22"/>
          <w:lang w:val="en-AU"/>
        </w:rPr>
        <w:t xml:space="preserve"> including </w:t>
      </w:r>
      <w:r w:rsidR="00CC131D" w:rsidRPr="005E0971">
        <w:rPr>
          <w:rFonts w:ascii="Arial" w:hAnsi="Arial"/>
          <w:sz w:val="22"/>
          <w:szCs w:val="22"/>
          <w:lang w:val="en-AU"/>
        </w:rPr>
        <w:t>evaluating the impact of this option on the business.</w:t>
      </w:r>
    </w:p>
    <w:p w:rsidR="005E0971" w:rsidRDefault="00271870" w:rsidP="005E0971">
      <w:pPr>
        <w:pStyle w:val="NCEAbodytext"/>
        <w:widowControl w:val="0"/>
        <w:rPr>
          <w:szCs w:val="22"/>
        </w:rPr>
      </w:pPr>
      <w:r w:rsidRPr="005E0971">
        <w:rPr>
          <w:rFonts w:ascii="Arial" w:hAnsi="Arial"/>
          <w:sz w:val="22"/>
          <w:szCs w:val="22"/>
          <w:lang w:val="en-AU"/>
        </w:rPr>
        <w:t xml:space="preserve">You are going to be assessed on </w:t>
      </w:r>
      <w:r w:rsidR="00D97218" w:rsidRPr="005E0971">
        <w:rPr>
          <w:rFonts w:ascii="Arial" w:hAnsi="Arial"/>
          <w:sz w:val="22"/>
          <w:szCs w:val="22"/>
          <w:lang w:val="en-AU"/>
        </w:rPr>
        <w:t xml:space="preserve">how </w:t>
      </w:r>
      <w:r w:rsidR="000B3C34" w:rsidRPr="005E0971">
        <w:rPr>
          <w:rFonts w:ascii="Arial" w:hAnsi="Arial"/>
          <w:sz w:val="22"/>
          <w:szCs w:val="22"/>
        </w:rPr>
        <w:t>comprehensive</w:t>
      </w:r>
      <w:r w:rsidR="00D97218" w:rsidRPr="005E0971">
        <w:rPr>
          <w:rFonts w:ascii="Arial" w:hAnsi="Arial"/>
          <w:sz w:val="22"/>
          <w:szCs w:val="22"/>
        </w:rPr>
        <w:t xml:space="preserve">ly you </w:t>
      </w:r>
      <w:r w:rsidR="00D20799" w:rsidRPr="005E0971">
        <w:rPr>
          <w:rFonts w:ascii="Arial" w:hAnsi="Arial"/>
          <w:sz w:val="22"/>
          <w:szCs w:val="22"/>
        </w:rPr>
        <w:t>analyse the effect of financing options of a strategic capital expenditure decision on a business.</w:t>
      </w:r>
    </w:p>
    <w:p w:rsidR="005E0971" w:rsidRPr="0051205E" w:rsidRDefault="005E0971" w:rsidP="005E0971">
      <w:pPr>
        <w:pStyle w:val="NCEAAnnotations"/>
        <w:widowControl w:val="0"/>
      </w:pPr>
      <w:r>
        <w:t>Teacher note: Insert due dates and timeframes</w:t>
      </w:r>
    </w:p>
    <w:p w:rsidR="00DC69BF" w:rsidRPr="005E0971" w:rsidRDefault="00DC69BF" w:rsidP="005E0971">
      <w:pPr>
        <w:pStyle w:val="Normal1"/>
        <w:widowControl w:val="0"/>
        <w:spacing w:before="240" w:after="180"/>
        <w:outlineLvl w:val="0"/>
        <w:rPr>
          <w:rFonts w:ascii="Arial" w:eastAsia="Arial" w:hAnsi="Arial" w:cs="Arial"/>
          <w:b/>
          <w:sz w:val="28"/>
          <w:szCs w:val="28"/>
        </w:rPr>
      </w:pPr>
      <w:r w:rsidRPr="005E0971">
        <w:rPr>
          <w:rFonts w:ascii="Arial" w:eastAsia="Arial" w:hAnsi="Arial" w:cs="Arial"/>
          <w:b/>
          <w:sz w:val="28"/>
          <w:szCs w:val="28"/>
        </w:rPr>
        <w:t xml:space="preserve">Task </w:t>
      </w:r>
    </w:p>
    <w:p w:rsidR="005C7AE4" w:rsidRPr="005E0971" w:rsidRDefault="005C7AE4" w:rsidP="00AC583D">
      <w:pPr>
        <w:pStyle w:val="Normal1"/>
        <w:widowControl w:val="0"/>
        <w:spacing w:before="120" w:after="120"/>
        <w:rPr>
          <w:rFonts w:ascii="Arial" w:eastAsia="Arial" w:hAnsi="Arial" w:cs="Arial"/>
          <w:sz w:val="22"/>
          <w:szCs w:val="22"/>
        </w:rPr>
      </w:pPr>
      <w:r w:rsidRPr="005E0971">
        <w:rPr>
          <w:rFonts w:ascii="Arial" w:eastAsia="Arial" w:hAnsi="Arial" w:cs="Arial"/>
          <w:sz w:val="22"/>
          <w:szCs w:val="22"/>
        </w:rPr>
        <w:t>Read the background information on the mandarin orchard</w:t>
      </w:r>
      <w:r w:rsidR="006D2E26" w:rsidRPr="005E0971">
        <w:rPr>
          <w:rFonts w:ascii="Arial" w:eastAsia="Arial" w:hAnsi="Arial" w:cs="Arial"/>
          <w:sz w:val="22"/>
          <w:szCs w:val="22"/>
        </w:rPr>
        <w:t xml:space="preserve"> below</w:t>
      </w:r>
      <w:r w:rsidRPr="005E0971">
        <w:rPr>
          <w:rFonts w:ascii="Arial" w:eastAsia="Arial" w:hAnsi="Arial" w:cs="Arial"/>
          <w:sz w:val="22"/>
          <w:szCs w:val="22"/>
        </w:rPr>
        <w:t>.</w:t>
      </w:r>
    </w:p>
    <w:p w:rsidR="001F3F3A" w:rsidRPr="005E0971" w:rsidRDefault="005C7AE4" w:rsidP="00AC583D">
      <w:pPr>
        <w:pStyle w:val="Normal1"/>
        <w:widowControl w:val="0"/>
        <w:spacing w:before="120" w:after="120"/>
        <w:rPr>
          <w:rFonts w:ascii="Arial" w:hAnsi="Arial" w:cs="Arial"/>
          <w:sz w:val="22"/>
          <w:szCs w:val="22"/>
        </w:rPr>
      </w:pPr>
      <w:r w:rsidRPr="005E0971">
        <w:rPr>
          <w:rFonts w:ascii="Arial" w:eastAsia="Arial" w:hAnsi="Arial" w:cs="Arial"/>
          <w:sz w:val="22"/>
          <w:szCs w:val="22"/>
        </w:rPr>
        <w:t>Use the background information (and any other additional research) to write a proposal o</w:t>
      </w:r>
      <w:r w:rsidRPr="005E0971">
        <w:rPr>
          <w:rFonts w:ascii="Arial" w:hAnsi="Arial" w:cs="Arial"/>
          <w:sz w:val="22"/>
          <w:szCs w:val="22"/>
        </w:rPr>
        <w:t>utlining the financing options Mandy (the business owner)</w:t>
      </w:r>
      <w:r w:rsidR="001F3F3A" w:rsidRPr="005E0971">
        <w:rPr>
          <w:rFonts w:ascii="Arial" w:hAnsi="Arial" w:cs="Arial"/>
          <w:sz w:val="22"/>
          <w:szCs w:val="22"/>
        </w:rPr>
        <w:t xml:space="preserve"> has available to her</w:t>
      </w:r>
      <w:r w:rsidR="006D2E26" w:rsidRPr="005E0971">
        <w:rPr>
          <w:rFonts w:ascii="Arial" w:hAnsi="Arial" w:cs="Arial"/>
          <w:sz w:val="22"/>
          <w:szCs w:val="22"/>
        </w:rPr>
        <w:t>,</w:t>
      </w:r>
      <w:r w:rsidR="001F3F3A" w:rsidRPr="005E0971">
        <w:rPr>
          <w:rFonts w:ascii="Arial" w:hAnsi="Arial" w:cs="Arial"/>
          <w:sz w:val="22"/>
          <w:szCs w:val="22"/>
        </w:rPr>
        <w:t xml:space="preserve"> and rec</w:t>
      </w:r>
      <w:r w:rsidRPr="005E0971">
        <w:rPr>
          <w:rFonts w:ascii="Arial" w:hAnsi="Arial" w:cs="Arial"/>
          <w:sz w:val="22"/>
          <w:szCs w:val="22"/>
        </w:rPr>
        <w:t>ommend</w:t>
      </w:r>
      <w:r w:rsidR="001F3F3A" w:rsidRPr="005E0971">
        <w:rPr>
          <w:rFonts w:ascii="Arial" w:hAnsi="Arial" w:cs="Arial"/>
          <w:sz w:val="22"/>
          <w:szCs w:val="22"/>
        </w:rPr>
        <w:t xml:space="preserve"> which option she should use</w:t>
      </w:r>
      <w:r w:rsidR="006D2E26" w:rsidRPr="005E0971">
        <w:rPr>
          <w:rFonts w:ascii="Arial" w:hAnsi="Arial" w:cs="Arial"/>
          <w:sz w:val="22"/>
          <w:szCs w:val="22"/>
        </w:rPr>
        <w:t>,</w:t>
      </w:r>
      <w:r w:rsidR="001F3F3A" w:rsidRPr="005E0971">
        <w:rPr>
          <w:rFonts w:ascii="Arial" w:hAnsi="Arial" w:cs="Arial"/>
          <w:sz w:val="22"/>
          <w:szCs w:val="22"/>
        </w:rPr>
        <w:t xml:space="preserve"> to purchase the harvester.  </w:t>
      </w:r>
    </w:p>
    <w:p w:rsidR="001F3F3A" w:rsidRPr="005E0971" w:rsidRDefault="001F3F3A" w:rsidP="00AC583D">
      <w:pPr>
        <w:widowControl w:val="0"/>
        <w:spacing w:before="120" w:after="120"/>
        <w:rPr>
          <w:rFonts w:ascii="Arial" w:hAnsi="Arial" w:cs="Arial"/>
          <w:sz w:val="22"/>
          <w:szCs w:val="22"/>
        </w:rPr>
      </w:pPr>
      <w:r w:rsidRPr="005E0971">
        <w:rPr>
          <w:rFonts w:ascii="Arial" w:hAnsi="Arial" w:cs="Arial"/>
          <w:sz w:val="22"/>
          <w:szCs w:val="22"/>
        </w:rPr>
        <w:t>Y</w:t>
      </w:r>
      <w:r w:rsidR="005C7AE4" w:rsidRPr="005E0971">
        <w:rPr>
          <w:rFonts w:ascii="Arial" w:hAnsi="Arial" w:cs="Arial"/>
          <w:sz w:val="22"/>
          <w:szCs w:val="22"/>
        </w:rPr>
        <w:t>our proposal should:</w:t>
      </w:r>
    </w:p>
    <w:p w:rsidR="001F3F3A" w:rsidRPr="005E0971" w:rsidRDefault="0064493D" w:rsidP="00AC583D">
      <w:pPr>
        <w:pStyle w:val="ListParagraph"/>
        <w:widowControl w:val="0"/>
        <w:numPr>
          <w:ilvl w:val="0"/>
          <w:numId w:val="10"/>
        </w:numPr>
        <w:spacing w:before="80" w:after="80"/>
        <w:ind w:left="714" w:hanging="357"/>
        <w:rPr>
          <w:rFonts w:ascii="Arial" w:hAnsi="Arial" w:cs="Arial"/>
          <w:sz w:val="22"/>
          <w:szCs w:val="22"/>
        </w:rPr>
      </w:pPr>
      <w:r w:rsidRPr="005E0971">
        <w:rPr>
          <w:rFonts w:ascii="Arial" w:hAnsi="Arial" w:cs="Arial"/>
          <w:sz w:val="22"/>
          <w:szCs w:val="22"/>
        </w:rPr>
        <w:t xml:space="preserve">thoroughly </w:t>
      </w:r>
      <w:r w:rsidR="001F3F3A" w:rsidRPr="005E0971">
        <w:rPr>
          <w:rFonts w:ascii="Arial" w:hAnsi="Arial" w:cs="Arial"/>
          <w:sz w:val="22"/>
          <w:szCs w:val="22"/>
        </w:rPr>
        <w:t xml:space="preserve">explain each </w:t>
      </w:r>
      <w:r w:rsidR="005C7AE4" w:rsidRPr="005E0971">
        <w:rPr>
          <w:rFonts w:ascii="Arial" w:hAnsi="Arial" w:cs="Arial"/>
          <w:sz w:val="22"/>
          <w:szCs w:val="22"/>
        </w:rPr>
        <w:t xml:space="preserve">financing </w:t>
      </w:r>
      <w:r w:rsidR="001F3F3A" w:rsidRPr="005E0971">
        <w:rPr>
          <w:rFonts w:ascii="Arial" w:hAnsi="Arial" w:cs="Arial"/>
          <w:sz w:val="22"/>
          <w:szCs w:val="22"/>
        </w:rPr>
        <w:t>option</w:t>
      </w:r>
    </w:p>
    <w:p w:rsidR="0064493D" w:rsidRPr="005E0971" w:rsidRDefault="001F3F3A" w:rsidP="00AC583D">
      <w:pPr>
        <w:pStyle w:val="ListParagraph"/>
        <w:widowControl w:val="0"/>
        <w:numPr>
          <w:ilvl w:val="0"/>
          <w:numId w:val="10"/>
        </w:numPr>
        <w:spacing w:before="80" w:after="80"/>
        <w:ind w:left="714" w:hanging="357"/>
        <w:rPr>
          <w:rFonts w:ascii="Arial" w:hAnsi="Arial" w:cs="Arial"/>
          <w:sz w:val="22"/>
          <w:szCs w:val="22"/>
        </w:rPr>
      </w:pPr>
      <w:r w:rsidRPr="005E0971">
        <w:rPr>
          <w:rFonts w:ascii="Arial" w:hAnsi="Arial" w:cs="Arial"/>
          <w:sz w:val="22"/>
          <w:szCs w:val="22"/>
        </w:rPr>
        <w:t xml:space="preserve">evaluate the consequences of each option on Mandy’s business, </w:t>
      </w:r>
      <w:r w:rsidR="0064493D" w:rsidRPr="005E0971">
        <w:rPr>
          <w:rFonts w:ascii="Arial" w:hAnsi="Arial" w:cs="Arial"/>
          <w:sz w:val="22"/>
          <w:szCs w:val="22"/>
        </w:rPr>
        <w:t xml:space="preserve">using both financial and non-financial information </w:t>
      </w:r>
    </w:p>
    <w:p w:rsidR="0064493D" w:rsidRPr="005E0971" w:rsidRDefault="0064493D" w:rsidP="00AC583D">
      <w:pPr>
        <w:pStyle w:val="ListParagraph"/>
        <w:widowControl w:val="0"/>
        <w:numPr>
          <w:ilvl w:val="0"/>
          <w:numId w:val="10"/>
        </w:numPr>
        <w:spacing w:before="80" w:after="80"/>
        <w:ind w:left="714" w:hanging="357"/>
        <w:rPr>
          <w:rFonts w:ascii="Arial" w:hAnsi="Arial" w:cs="Arial"/>
          <w:sz w:val="22"/>
          <w:szCs w:val="22"/>
        </w:rPr>
      </w:pPr>
      <w:r w:rsidRPr="005E0971">
        <w:rPr>
          <w:rFonts w:ascii="Arial" w:hAnsi="Arial" w:cs="Arial"/>
          <w:sz w:val="22"/>
          <w:szCs w:val="22"/>
        </w:rPr>
        <w:t xml:space="preserve">select and justify the best option for Mandy’s business including evaluating the medium to </w:t>
      </w:r>
      <w:r w:rsidR="00EE0C92" w:rsidRPr="005E0971">
        <w:rPr>
          <w:rFonts w:ascii="Arial" w:hAnsi="Arial" w:cs="Arial"/>
          <w:sz w:val="22"/>
          <w:szCs w:val="22"/>
        </w:rPr>
        <w:t>long</w:t>
      </w:r>
      <w:r w:rsidR="00EE0C92">
        <w:rPr>
          <w:rFonts w:ascii="Arial" w:hAnsi="Arial" w:cs="Arial"/>
          <w:sz w:val="22"/>
          <w:szCs w:val="22"/>
        </w:rPr>
        <w:t>-</w:t>
      </w:r>
      <w:r w:rsidRPr="005E0971">
        <w:rPr>
          <w:rFonts w:ascii="Arial" w:hAnsi="Arial" w:cs="Arial"/>
          <w:sz w:val="22"/>
          <w:szCs w:val="22"/>
        </w:rPr>
        <w:t>term impacts of this option on the business.</w:t>
      </w:r>
    </w:p>
    <w:p w:rsidR="002573F3" w:rsidRPr="005E0971" w:rsidRDefault="007B3BDF" w:rsidP="00AC583D">
      <w:pPr>
        <w:widowControl w:val="0"/>
        <w:spacing w:before="120" w:after="120"/>
        <w:rPr>
          <w:rFonts w:ascii="Arial" w:eastAsia="Arial" w:hAnsi="Arial" w:cs="Arial"/>
          <w:sz w:val="22"/>
          <w:szCs w:val="22"/>
        </w:rPr>
      </w:pPr>
      <w:r w:rsidRPr="005E0971">
        <w:rPr>
          <w:rFonts w:ascii="Arial" w:eastAsia="Arial" w:hAnsi="Arial" w:cs="Arial"/>
          <w:sz w:val="22"/>
          <w:szCs w:val="22"/>
        </w:rPr>
        <w:t xml:space="preserve">You can present your proposal in a format of your choice. For example, written paragraphs, tables, graphs, videos and/or </w:t>
      </w:r>
      <w:r w:rsidR="002573F3" w:rsidRPr="005E0971">
        <w:rPr>
          <w:rFonts w:ascii="Arial" w:eastAsia="Arial" w:hAnsi="Arial" w:cs="Arial"/>
          <w:sz w:val="22"/>
          <w:szCs w:val="22"/>
        </w:rPr>
        <w:t>diagrams, which</w:t>
      </w:r>
      <w:r w:rsidRPr="005E0971">
        <w:rPr>
          <w:rFonts w:ascii="Arial" w:eastAsia="Arial" w:hAnsi="Arial" w:cs="Arial"/>
          <w:sz w:val="22"/>
          <w:szCs w:val="22"/>
        </w:rPr>
        <w:t xml:space="preserve"> could form part of a poster, slideshow, a blog or website</w:t>
      </w:r>
      <w:r w:rsidR="005C7AE4" w:rsidRPr="005E0971">
        <w:rPr>
          <w:rFonts w:ascii="Arial" w:eastAsia="Arial" w:hAnsi="Arial" w:cs="Arial"/>
          <w:sz w:val="22"/>
          <w:szCs w:val="22"/>
        </w:rPr>
        <w:t>.</w:t>
      </w:r>
      <w:r w:rsidR="002573F3" w:rsidRPr="005E0971">
        <w:rPr>
          <w:rFonts w:ascii="Arial" w:eastAsia="Arial" w:hAnsi="Arial" w:cs="Arial"/>
          <w:sz w:val="22"/>
          <w:szCs w:val="22"/>
        </w:rPr>
        <w:t xml:space="preserve">  This should be no longer than 2000 words. </w:t>
      </w:r>
    </w:p>
    <w:p w:rsidR="005C7AE4" w:rsidRPr="002A129F" w:rsidRDefault="005C7AE4" w:rsidP="005E0971">
      <w:pPr>
        <w:pStyle w:val="Normal1"/>
        <w:widowControl w:val="0"/>
        <w:spacing w:before="240" w:after="180"/>
        <w:outlineLvl w:val="0"/>
        <w:rPr>
          <w:rFonts w:ascii="Arial" w:eastAsia="Arial" w:hAnsi="Arial" w:cs="Arial"/>
          <w:b/>
        </w:rPr>
      </w:pPr>
      <w:r w:rsidRPr="002A129F">
        <w:rPr>
          <w:rFonts w:ascii="Arial" w:eastAsia="Arial" w:hAnsi="Arial" w:cs="Arial"/>
          <w:b/>
        </w:rPr>
        <w:t xml:space="preserve">Background information – </w:t>
      </w:r>
      <w:r w:rsidR="00001AD1" w:rsidRPr="002A129F">
        <w:rPr>
          <w:rFonts w:ascii="Arial" w:eastAsia="Arial" w:hAnsi="Arial" w:cs="Arial"/>
          <w:b/>
        </w:rPr>
        <w:t>M</w:t>
      </w:r>
      <w:r w:rsidRPr="002A129F">
        <w:rPr>
          <w:rFonts w:ascii="Arial" w:eastAsia="Arial" w:hAnsi="Arial" w:cs="Arial"/>
          <w:b/>
        </w:rPr>
        <w:t xml:space="preserve">andarin </w:t>
      </w:r>
      <w:r w:rsidR="00001AD1" w:rsidRPr="002A129F">
        <w:rPr>
          <w:rFonts w:ascii="Arial" w:eastAsia="Arial" w:hAnsi="Arial" w:cs="Arial"/>
          <w:b/>
        </w:rPr>
        <w:t>O</w:t>
      </w:r>
      <w:r w:rsidRPr="002A129F">
        <w:rPr>
          <w:rFonts w:ascii="Arial" w:eastAsia="Arial" w:hAnsi="Arial" w:cs="Arial"/>
          <w:b/>
        </w:rPr>
        <w:t>rchard</w:t>
      </w:r>
    </w:p>
    <w:p w:rsidR="005C7AE4" w:rsidRPr="005E0971" w:rsidRDefault="005C7AE4" w:rsidP="00AC583D">
      <w:pPr>
        <w:widowControl w:val="0"/>
        <w:spacing w:before="120" w:after="120"/>
        <w:rPr>
          <w:rFonts w:ascii="Arial" w:hAnsi="Arial" w:cs="Arial"/>
          <w:sz w:val="22"/>
          <w:szCs w:val="22"/>
        </w:rPr>
      </w:pPr>
      <w:r w:rsidRPr="005E0971">
        <w:rPr>
          <w:rFonts w:ascii="Arial" w:hAnsi="Arial" w:cs="Arial"/>
          <w:sz w:val="22"/>
          <w:szCs w:val="22"/>
        </w:rPr>
        <w:t>Mandy Orange owns a mandarin orchard in Gisborne.  She currently employs people (30 people at the peak of the season) to hand pick her fruit but in recent times this is becoming problematic – the supply and quality of labour is not always available.  Over the past three seasons approximately 15% of her crop has remained unpicked.</w:t>
      </w:r>
      <w:r w:rsidR="0006587C" w:rsidRPr="005E0971">
        <w:rPr>
          <w:rFonts w:ascii="Arial" w:hAnsi="Arial" w:cs="Arial"/>
          <w:sz w:val="22"/>
          <w:szCs w:val="22"/>
        </w:rPr>
        <w:t xml:space="preserve">  Mandy’s orchard has a current valuation of $2,000,000.</w:t>
      </w:r>
    </w:p>
    <w:p w:rsidR="005E0971" w:rsidRDefault="0083665A" w:rsidP="00AC583D">
      <w:pPr>
        <w:widowControl w:val="0"/>
        <w:spacing w:before="120" w:after="120"/>
        <w:rPr>
          <w:rFonts w:ascii="Arial" w:hAnsi="Arial" w:cs="Arial"/>
          <w:sz w:val="22"/>
          <w:szCs w:val="22"/>
        </w:rPr>
      </w:pPr>
      <w:r w:rsidRPr="005E0971">
        <w:rPr>
          <w:rFonts w:ascii="Arial" w:hAnsi="Arial" w:cs="Arial"/>
          <w:sz w:val="22"/>
          <w:szCs w:val="22"/>
        </w:rPr>
        <w:lastRenderedPageBreak/>
        <w:t>She has</w:t>
      </w:r>
      <w:r w:rsidR="005549EC" w:rsidRPr="005E0971">
        <w:rPr>
          <w:rFonts w:ascii="Arial" w:hAnsi="Arial" w:cs="Arial"/>
          <w:sz w:val="22"/>
          <w:szCs w:val="22"/>
        </w:rPr>
        <w:t xml:space="preserve"> been reading about alternative</w:t>
      </w:r>
      <w:r w:rsidRPr="005E0971">
        <w:rPr>
          <w:rFonts w:ascii="Arial" w:hAnsi="Arial" w:cs="Arial"/>
          <w:sz w:val="22"/>
          <w:szCs w:val="22"/>
        </w:rPr>
        <w:t xml:space="preserve"> methods to pick her fruit and has seen a relatively new second-hand harvester for sale, for $120,000.  Mandy is keen to own the harvester outright, but does not have sufficient cash on hand to purchase the machine without arranging some sort of financing option.  She has initially estimated that she will need to borrow the full purchase price of the machine, and anticipates being able to pay off the purchase price over a 6 year period.  It is important to Mandy that she retains full personal control over the </w:t>
      </w:r>
      <w:r w:rsidR="00EE0C92" w:rsidRPr="005E0971">
        <w:rPr>
          <w:rFonts w:ascii="Arial" w:hAnsi="Arial" w:cs="Arial"/>
          <w:sz w:val="22"/>
          <w:szCs w:val="22"/>
        </w:rPr>
        <w:t>decision</w:t>
      </w:r>
      <w:r w:rsidR="00EE0C92">
        <w:rPr>
          <w:rFonts w:ascii="Arial" w:hAnsi="Arial" w:cs="Arial"/>
          <w:sz w:val="22"/>
          <w:szCs w:val="22"/>
        </w:rPr>
        <w:t>-</w:t>
      </w:r>
      <w:r w:rsidRPr="005E0971">
        <w:rPr>
          <w:rFonts w:ascii="Arial" w:hAnsi="Arial" w:cs="Arial"/>
          <w:sz w:val="22"/>
          <w:szCs w:val="22"/>
        </w:rPr>
        <w:t>making in her business.</w:t>
      </w:r>
    </w:p>
    <w:p w:rsidR="005C7AE4" w:rsidRPr="005E0971" w:rsidRDefault="005C7AE4" w:rsidP="00AC583D">
      <w:pPr>
        <w:widowControl w:val="0"/>
        <w:spacing w:before="120" w:after="120"/>
        <w:rPr>
          <w:rFonts w:ascii="Arial" w:hAnsi="Arial" w:cs="Arial"/>
          <w:sz w:val="22"/>
          <w:szCs w:val="22"/>
        </w:rPr>
      </w:pPr>
      <w:r w:rsidRPr="005E0971">
        <w:rPr>
          <w:rFonts w:ascii="Arial" w:hAnsi="Arial" w:cs="Arial"/>
          <w:sz w:val="22"/>
          <w:szCs w:val="22"/>
        </w:rPr>
        <w:t>One of the companies that she is considering purchasing the equipment from offers financing; 12-month interest free period and a one</w:t>
      </w:r>
      <w:r w:rsidR="006D6D52" w:rsidRPr="005E0971">
        <w:rPr>
          <w:rFonts w:ascii="Arial" w:hAnsi="Arial" w:cs="Arial"/>
          <w:sz w:val="22"/>
          <w:szCs w:val="22"/>
        </w:rPr>
        <w:t>-</w:t>
      </w:r>
      <w:r w:rsidRPr="005E0971">
        <w:rPr>
          <w:rFonts w:ascii="Arial" w:hAnsi="Arial" w:cs="Arial"/>
          <w:sz w:val="22"/>
          <w:szCs w:val="22"/>
        </w:rPr>
        <w:t>off $2,000 establishment fee</w:t>
      </w:r>
      <w:r w:rsidR="005E0971">
        <w:rPr>
          <w:rFonts w:ascii="Arial" w:hAnsi="Arial" w:cs="Arial"/>
          <w:sz w:val="22"/>
          <w:szCs w:val="22"/>
        </w:rPr>
        <w:t>.</w:t>
      </w:r>
    </w:p>
    <w:p w:rsidR="005C7AE4" w:rsidRPr="005E0971" w:rsidRDefault="005C7AE4" w:rsidP="001D14E0">
      <w:pPr>
        <w:pStyle w:val="ListParagraph"/>
        <w:widowControl w:val="0"/>
        <w:numPr>
          <w:ilvl w:val="0"/>
          <w:numId w:val="11"/>
        </w:numPr>
        <w:spacing w:before="80" w:after="80"/>
        <w:ind w:left="714" w:hanging="357"/>
        <w:rPr>
          <w:rFonts w:ascii="Arial" w:hAnsi="Arial" w:cs="Arial"/>
          <w:sz w:val="22"/>
          <w:szCs w:val="22"/>
        </w:rPr>
      </w:pPr>
      <w:r w:rsidRPr="005E0971">
        <w:rPr>
          <w:rFonts w:ascii="Arial" w:hAnsi="Arial" w:cs="Arial"/>
          <w:sz w:val="22"/>
          <w:szCs w:val="22"/>
        </w:rPr>
        <w:t>She has also approached her current bank to increase her current mortgage of $750,000 to purchase the machine</w:t>
      </w:r>
      <w:r w:rsidR="005E0971">
        <w:rPr>
          <w:rFonts w:ascii="Arial" w:hAnsi="Arial" w:cs="Arial"/>
          <w:sz w:val="22"/>
          <w:szCs w:val="22"/>
        </w:rPr>
        <w:t>.</w:t>
      </w:r>
    </w:p>
    <w:p w:rsidR="005C7AE4" w:rsidRPr="005E0971" w:rsidRDefault="005C7AE4" w:rsidP="001D14E0">
      <w:pPr>
        <w:pStyle w:val="ListParagraph"/>
        <w:widowControl w:val="0"/>
        <w:numPr>
          <w:ilvl w:val="0"/>
          <w:numId w:val="11"/>
        </w:numPr>
        <w:spacing w:before="80" w:after="80"/>
        <w:ind w:left="714" w:hanging="357"/>
        <w:contextualSpacing w:val="0"/>
        <w:rPr>
          <w:rFonts w:ascii="Arial" w:hAnsi="Arial" w:cs="Arial"/>
          <w:sz w:val="22"/>
          <w:szCs w:val="22"/>
        </w:rPr>
      </w:pPr>
      <w:r w:rsidRPr="005E0971">
        <w:rPr>
          <w:rFonts w:ascii="Arial" w:hAnsi="Arial" w:cs="Arial"/>
          <w:sz w:val="22"/>
          <w:szCs w:val="22"/>
        </w:rPr>
        <w:t>She is also aware that crowd funding is becoming more popular and wonders if this is a method she should also be investigating in order to purchase the harvester</w:t>
      </w:r>
      <w:r w:rsidR="005E0971">
        <w:rPr>
          <w:rFonts w:ascii="Arial" w:hAnsi="Arial" w:cs="Arial"/>
          <w:sz w:val="22"/>
          <w:szCs w:val="22"/>
        </w:rPr>
        <w:t>.</w:t>
      </w:r>
    </w:p>
    <w:p w:rsidR="005C7AE4" w:rsidRPr="005E0971" w:rsidRDefault="005C7AE4" w:rsidP="001D14E0">
      <w:pPr>
        <w:widowControl w:val="0"/>
        <w:spacing w:before="120" w:after="120"/>
        <w:rPr>
          <w:rFonts w:ascii="Arial" w:hAnsi="Arial" w:cs="Arial"/>
          <w:sz w:val="22"/>
          <w:szCs w:val="22"/>
        </w:rPr>
      </w:pPr>
      <w:r w:rsidRPr="005E0971">
        <w:rPr>
          <w:rFonts w:ascii="Arial" w:hAnsi="Arial" w:cs="Arial"/>
          <w:sz w:val="22"/>
          <w:szCs w:val="22"/>
        </w:rPr>
        <w:t>Mandy knows that the harvester may mean that some fruit is picked that is too unripe</w:t>
      </w:r>
      <w:r w:rsidR="00ED0A88" w:rsidRPr="005E0971">
        <w:rPr>
          <w:rFonts w:ascii="Arial" w:hAnsi="Arial" w:cs="Arial"/>
          <w:sz w:val="22"/>
          <w:szCs w:val="22"/>
        </w:rPr>
        <w:t xml:space="preserve"> to</w:t>
      </w:r>
      <w:r w:rsidRPr="005E0971">
        <w:rPr>
          <w:rFonts w:ascii="Arial" w:hAnsi="Arial" w:cs="Arial"/>
          <w:sz w:val="22"/>
          <w:szCs w:val="22"/>
        </w:rPr>
        <w:t xml:space="preserve"> sell and she estimates her loss would be 5% of all fruit.  </w:t>
      </w:r>
    </w:p>
    <w:p w:rsidR="005C7AE4" w:rsidRPr="005E0971" w:rsidRDefault="005C7AE4" w:rsidP="001D14E0">
      <w:pPr>
        <w:widowControl w:val="0"/>
        <w:spacing w:before="120" w:after="120"/>
        <w:rPr>
          <w:rFonts w:ascii="Arial" w:hAnsi="Arial" w:cs="Arial"/>
          <w:sz w:val="22"/>
          <w:szCs w:val="22"/>
        </w:rPr>
      </w:pPr>
      <w:r w:rsidRPr="005E0971">
        <w:rPr>
          <w:rFonts w:ascii="Arial" w:hAnsi="Arial" w:cs="Arial"/>
          <w:sz w:val="22"/>
          <w:szCs w:val="22"/>
        </w:rPr>
        <w:t xml:space="preserve">She realises that by using a harvester to pick the fruit she will need to employ an additional </w:t>
      </w:r>
      <w:r w:rsidR="007C41B5" w:rsidRPr="005E0971">
        <w:rPr>
          <w:rFonts w:ascii="Arial" w:hAnsi="Arial" w:cs="Arial"/>
          <w:sz w:val="22"/>
          <w:szCs w:val="22"/>
        </w:rPr>
        <w:t>five</w:t>
      </w:r>
      <w:r w:rsidRPr="005E0971">
        <w:rPr>
          <w:rFonts w:ascii="Arial" w:hAnsi="Arial" w:cs="Arial"/>
          <w:sz w:val="22"/>
          <w:szCs w:val="22"/>
        </w:rPr>
        <w:t xml:space="preserve"> workers in the sorting shed, as she wants to make sure that she is maintaining her standards and is only supplying the top quality fruit, especially to her customers in Japan.  </w:t>
      </w:r>
    </w:p>
    <w:p w:rsidR="007B3BDF" w:rsidRPr="002A129F" w:rsidRDefault="007B3BDF" w:rsidP="00DC69BF">
      <w:pPr>
        <w:pStyle w:val="Normal1"/>
        <w:tabs>
          <w:tab w:val="left" w:pos="397"/>
          <w:tab w:val="left" w:pos="794"/>
          <w:tab w:val="left" w:pos="1191"/>
        </w:tabs>
        <w:spacing w:before="120" w:after="120"/>
        <w:rPr>
          <w:rFonts w:ascii="Arial" w:eastAsia="Arial" w:hAnsi="Arial" w:cs="Arial"/>
        </w:rPr>
      </w:pPr>
    </w:p>
    <w:p w:rsidR="00D97218" w:rsidRPr="002A129F" w:rsidRDefault="00D97218" w:rsidP="00DC69BF">
      <w:pPr>
        <w:pStyle w:val="Normal1"/>
        <w:tabs>
          <w:tab w:val="left" w:pos="397"/>
          <w:tab w:val="left" w:pos="794"/>
          <w:tab w:val="left" w:pos="1191"/>
        </w:tabs>
        <w:spacing w:before="120" w:after="120"/>
        <w:rPr>
          <w:rFonts w:ascii="Arial" w:eastAsia="Arial" w:hAnsi="Arial" w:cs="Arial"/>
        </w:rPr>
        <w:sectPr w:rsidR="00D97218" w:rsidRPr="002A129F" w:rsidSect="005E0971">
          <w:headerReference w:type="default" r:id="rId12"/>
          <w:pgSz w:w="11904" w:h="16834"/>
          <w:pgMar w:top="1440" w:right="1440" w:bottom="1440" w:left="1440" w:header="720" w:footer="720" w:gutter="0"/>
          <w:cols w:space="720"/>
          <w:docGrid w:linePitch="326"/>
        </w:sectPr>
      </w:pPr>
    </w:p>
    <w:p w:rsidR="00DC69BF" w:rsidRPr="002A129F" w:rsidRDefault="00DC69BF" w:rsidP="00F37202">
      <w:pPr>
        <w:pStyle w:val="Normal1"/>
        <w:keepNext/>
        <w:spacing w:before="240" w:after="180"/>
        <w:outlineLvl w:val="0"/>
        <w:rPr>
          <w:rFonts w:ascii="Arial" w:hAnsi="Arial" w:cs="Arial"/>
        </w:rPr>
      </w:pPr>
      <w:r w:rsidRPr="002A129F">
        <w:rPr>
          <w:rFonts w:ascii="Arial" w:eastAsia="Arial" w:hAnsi="Arial" w:cs="Arial"/>
          <w:b/>
          <w:sz w:val="28"/>
          <w:szCs w:val="28"/>
        </w:rPr>
        <w:lastRenderedPageBreak/>
        <w:t xml:space="preserve">Assessment schedule: </w:t>
      </w:r>
      <w:r w:rsidR="00064E99" w:rsidRPr="002A129F">
        <w:rPr>
          <w:rFonts w:ascii="Arial" w:eastAsia="Arial" w:hAnsi="Arial" w:cs="Arial"/>
          <w:b/>
          <w:sz w:val="28"/>
          <w:szCs w:val="28"/>
        </w:rPr>
        <w:t>Agribusiness</w:t>
      </w:r>
      <w:r w:rsidRPr="002A129F">
        <w:rPr>
          <w:rFonts w:ascii="Arial" w:eastAsia="Arial" w:hAnsi="Arial" w:cs="Arial"/>
          <w:b/>
          <w:sz w:val="28"/>
          <w:szCs w:val="28"/>
        </w:rPr>
        <w:t xml:space="preserve"> </w:t>
      </w:r>
      <w:r w:rsidR="00DF0215">
        <w:rPr>
          <w:rFonts w:ascii="Arial" w:eastAsia="Arial" w:hAnsi="Arial" w:cs="Arial"/>
          <w:b/>
          <w:sz w:val="28"/>
          <w:szCs w:val="28"/>
        </w:rPr>
        <w:t>91870</w:t>
      </w:r>
      <w:r w:rsidR="00671237" w:rsidRPr="002A129F">
        <w:rPr>
          <w:rFonts w:ascii="Arial" w:eastAsia="Arial" w:hAnsi="Arial" w:cs="Arial"/>
          <w:b/>
          <w:sz w:val="28"/>
          <w:szCs w:val="28"/>
        </w:rPr>
        <w:t xml:space="preserve"> - </w:t>
      </w:r>
      <w:r w:rsidR="00DB7C22" w:rsidRPr="002A129F">
        <w:rPr>
          <w:rFonts w:ascii="Arial" w:eastAsia="Arial" w:hAnsi="Arial" w:cs="Arial"/>
          <w:b/>
          <w:sz w:val="28"/>
          <w:szCs w:val="28"/>
        </w:rPr>
        <w:t xml:space="preserve">Sunny </w:t>
      </w:r>
      <w:r w:rsidR="000D2419">
        <w:rPr>
          <w:rFonts w:ascii="Arial" w:eastAsia="Arial" w:hAnsi="Arial" w:cs="Arial"/>
          <w:b/>
          <w:sz w:val="28"/>
          <w:szCs w:val="28"/>
        </w:rPr>
        <w:t>c</w:t>
      </w:r>
      <w:r w:rsidR="000D2419" w:rsidRPr="002A129F">
        <w:rPr>
          <w:rFonts w:ascii="Arial" w:eastAsia="Arial" w:hAnsi="Arial" w:cs="Arial"/>
          <w:b/>
          <w:sz w:val="28"/>
          <w:szCs w:val="28"/>
        </w:rPr>
        <w:t xml:space="preserve">itrus </w:t>
      </w:r>
    </w:p>
    <w:tbl>
      <w:tblPr>
        <w:tblW w:w="14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37"/>
        <w:gridCol w:w="4932"/>
      </w:tblGrid>
      <w:tr w:rsidR="00DC69BF" w:rsidRPr="002A129F" w:rsidTr="00CC2E14">
        <w:tc>
          <w:tcPr>
            <w:tcW w:w="4722" w:type="dxa"/>
          </w:tcPr>
          <w:p w:rsidR="00DC69BF" w:rsidRPr="002A129F" w:rsidRDefault="00DC69BF" w:rsidP="00DF4E9F">
            <w:pPr>
              <w:pStyle w:val="Normal1"/>
              <w:spacing w:before="60" w:after="60"/>
              <w:jc w:val="center"/>
              <w:rPr>
                <w:rFonts w:ascii="Arial" w:hAnsi="Arial" w:cs="Arial"/>
                <w:sz w:val="20"/>
                <w:szCs w:val="20"/>
              </w:rPr>
            </w:pPr>
            <w:r w:rsidRPr="002A129F">
              <w:rPr>
                <w:rFonts w:ascii="Arial" w:eastAsia="Arial" w:hAnsi="Arial" w:cs="Arial"/>
                <w:b/>
                <w:sz w:val="20"/>
                <w:szCs w:val="20"/>
              </w:rPr>
              <w:t>Evidence/Judgements for Achievement</w:t>
            </w:r>
          </w:p>
        </w:tc>
        <w:tc>
          <w:tcPr>
            <w:tcW w:w="4737" w:type="dxa"/>
          </w:tcPr>
          <w:p w:rsidR="00DC69BF" w:rsidRPr="002A129F" w:rsidRDefault="00DC69BF" w:rsidP="00DF4E9F">
            <w:pPr>
              <w:pStyle w:val="Normal1"/>
              <w:spacing w:before="60" w:after="60"/>
              <w:jc w:val="center"/>
              <w:rPr>
                <w:rFonts w:ascii="Arial" w:hAnsi="Arial" w:cs="Arial"/>
                <w:sz w:val="20"/>
                <w:szCs w:val="20"/>
              </w:rPr>
            </w:pPr>
            <w:r w:rsidRPr="002A129F">
              <w:rPr>
                <w:rFonts w:ascii="Arial" w:eastAsia="Arial" w:hAnsi="Arial" w:cs="Arial"/>
                <w:b/>
                <w:sz w:val="20"/>
                <w:szCs w:val="20"/>
              </w:rPr>
              <w:t>Evidence/Judgements for Achievement with Merit</w:t>
            </w:r>
          </w:p>
        </w:tc>
        <w:tc>
          <w:tcPr>
            <w:tcW w:w="4932" w:type="dxa"/>
          </w:tcPr>
          <w:p w:rsidR="00DC69BF" w:rsidRPr="002A129F" w:rsidRDefault="00DC69BF" w:rsidP="00DF4E9F">
            <w:pPr>
              <w:pStyle w:val="Normal1"/>
              <w:spacing w:before="60" w:after="60"/>
              <w:jc w:val="center"/>
              <w:rPr>
                <w:rFonts w:ascii="Arial" w:hAnsi="Arial" w:cs="Arial"/>
                <w:sz w:val="20"/>
                <w:szCs w:val="20"/>
              </w:rPr>
            </w:pPr>
            <w:r w:rsidRPr="002A129F">
              <w:rPr>
                <w:rFonts w:ascii="Arial" w:eastAsia="Arial" w:hAnsi="Arial" w:cs="Arial"/>
                <w:b/>
                <w:sz w:val="20"/>
                <w:szCs w:val="20"/>
              </w:rPr>
              <w:t>Evidence/Judgements for Achievement with Excellence</w:t>
            </w:r>
          </w:p>
        </w:tc>
      </w:tr>
      <w:tr w:rsidR="00612FE3" w:rsidRPr="002A129F" w:rsidTr="00CC2E14">
        <w:tc>
          <w:tcPr>
            <w:tcW w:w="4722" w:type="dxa"/>
          </w:tcPr>
          <w:p w:rsidR="000C7B37" w:rsidRPr="002A129F" w:rsidRDefault="009E4EEE"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The student has a</w:t>
            </w:r>
            <w:r w:rsidR="000C7B37" w:rsidRPr="002A129F">
              <w:rPr>
                <w:rFonts w:ascii="Arial" w:hAnsi="Arial" w:cs="Arial"/>
                <w:sz w:val="20"/>
                <w:szCs w:val="20"/>
              </w:rPr>
              <w:t>nalyse</w:t>
            </w:r>
            <w:r w:rsidRPr="002A129F">
              <w:rPr>
                <w:rFonts w:ascii="Arial" w:hAnsi="Arial" w:cs="Arial"/>
                <w:sz w:val="20"/>
                <w:szCs w:val="20"/>
              </w:rPr>
              <w:t>d</w:t>
            </w:r>
            <w:r w:rsidR="000C7B37" w:rsidRPr="002A129F">
              <w:rPr>
                <w:rFonts w:ascii="Arial" w:hAnsi="Arial" w:cs="Arial"/>
                <w:sz w:val="20"/>
                <w:szCs w:val="20"/>
              </w:rPr>
              <w:t xml:space="preserve"> the effect of financing options of a strategic capital expenditure decision on a mandarin farm business.</w:t>
            </w:r>
          </w:p>
          <w:p w:rsidR="00EE0C92" w:rsidRDefault="00EE0C92" w:rsidP="001D14E0">
            <w:pPr>
              <w:pStyle w:val="NCEAbodytext"/>
              <w:spacing w:before="40" w:after="40"/>
              <w:rPr>
                <w:rFonts w:ascii="Arial" w:eastAsia="Cambria" w:hAnsi="Arial"/>
                <w:color w:val="000000"/>
                <w:sz w:val="20"/>
                <w:lang w:val="en-AU" w:eastAsia="en-US"/>
              </w:rPr>
            </w:pPr>
          </w:p>
          <w:p w:rsidR="009E4EEE" w:rsidRPr="002A129F" w:rsidRDefault="009E4EEE" w:rsidP="001D14E0">
            <w:pPr>
              <w:pStyle w:val="NCEAbodytext"/>
              <w:spacing w:before="40" w:after="40"/>
              <w:rPr>
                <w:rFonts w:ascii="Arial" w:eastAsia="Cambria" w:hAnsi="Arial"/>
                <w:color w:val="000000"/>
                <w:sz w:val="20"/>
                <w:lang w:val="en-AU" w:eastAsia="en-US"/>
              </w:rPr>
            </w:pPr>
            <w:r w:rsidRPr="002A129F">
              <w:rPr>
                <w:rFonts w:ascii="Arial" w:eastAsia="Cambria" w:hAnsi="Arial"/>
                <w:color w:val="000000"/>
                <w:sz w:val="20"/>
                <w:lang w:val="en-AU" w:eastAsia="en-US"/>
              </w:rPr>
              <w:t>In their presentation, the student explains:</w:t>
            </w:r>
          </w:p>
          <w:p w:rsidR="00612FE3" w:rsidRPr="002A129F" w:rsidRDefault="00612FE3" w:rsidP="001D14E0">
            <w:pPr>
              <w:pStyle w:val="Normal1"/>
              <w:widowControl w:val="0"/>
              <w:numPr>
                <w:ilvl w:val="0"/>
                <w:numId w:val="12"/>
              </w:numPr>
              <w:tabs>
                <w:tab w:val="left" w:pos="397"/>
              </w:tabs>
              <w:spacing w:before="40" w:after="40"/>
              <w:ind w:left="284" w:hanging="284"/>
              <w:rPr>
                <w:rFonts w:ascii="Arial" w:hAnsi="Arial" w:cs="Arial"/>
                <w:sz w:val="20"/>
                <w:szCs w:val="20"/>
              </w:rPr>
            </w:pPr>
            <w:r w:rsidRPr="002A129F">
              <w:rPr>
                <w:rFonts w:ascii="Arial" w:hAnsi="Arial" w:cs="Arial"/>
                <w:sz w:val="20"/>
                <w:szCs w:val="20"/>
              </w:rPr>
              <w:t xml:space="preserve">the effect of financing options of a strategic capital expenditure decision </w:t>
            </w:r>
          </w:p>
          <w:p w:rsidR="000B0F05" w:rsidRPr="002A129F" w:rsidRDefault="00612FE3" w:rsidP="001D14E0">
            <w:pPr>
              <w:pStyle w:val="Normal1"/>
              <w:widowControl w:val="0"/>
              <w:numPr>
                <w:ilvl w:val="0"/>
                <w:numId w:val="12"/>
              </w:numPr>
              <w:tabs>
                <w:tab w:val="left" w:pos="397"/>
              </w:tabs>
              <w:spacing w:before="40" w:after="40"/>
              <w:ind w:left="284" w:hanging="284"/>
              <w:rPr>
                <w:rFonts w:ascii="Arial" w:eastAsia="Times New Roman" w:hAnsi="Arial" w:cs="Arial"/>
                <w:b/>
                <w:color w:val="auto"/>
                <w:sz w:val="20"/>
                <w:szCs w:val="20"/>
                <w:lang w:eastAsia="en-NZ"/>
              </w:rPr>
            </w:pPr>
            <w:r w:rsidRPr="002A129F">
              <w:rPr>
                <w:rFonts w:ascii="Arial" w:hAnsi="Arial" w:cs="Arial"/>
                <w:sz w:val="20"/>
                <w:szCs w:val="20"/>
              </w:rPr>
              <w:t>the conse</w:t>
            </w:r>
            <w:r w:rsidR="00C34E3B" w:rsidRPr="002A129F">
              <w:rPr>
                <w:rFonts w:ascii="Arial" w:hAnsi="Arial" w:cs="Arial"/>
                <w:sz w:val="20"/>
                <w:szCs w:val="20"/>
              </w:rPr>
              <w:t>quence(s) of these options on a</w:t>
            </w:r>
            <w:r w:rsidRPr="002A129F">
              <w:rPr>
                <w:rFonts w:ascii="Arial" w:hAnsi="Arial" w:cs="Arial"/>
                <w:sz w:val="20"/>
                <w:szCs w:val="20"/>
              </w:rPr>
              <w:t xml:space="preserve"> business.</w:t>
            </w:r>
          </w:p>
          <w:p w:rsidR="008F6FA6" w:rsidRPr="002A129F" w:rsidRDefault="008F6FA6" w:rsidP="001D14E0">
            <w:pPr>
              <w:pStyle w:val="Normal1"/>
              <w:spacing w:before="40" w:after="40"/>
              <w:rPr>
                <w:rFonts w:ascii="Arial" w:eastAsia="Times New Roman" w:hAnsi="Arial" w:cs="Arial"/>
                <w:b/>
                <w:color w:val="auto"/>
                <w:sz w:val="20"/>
                <w:szCs w:val="20"/>
                <w:lang w:eastAsia="en-NZ"/>
              </w:rPr>
            </w:pPr>
            <w:r w:rsidRPr="002A129F">
              <w:rPr>
                <w:rFonts w:ascii="Arial" w:eastAsia="Times New Roman" w:hAnsi="Arial" w:cs="Arial"/>
                <w:b/>
                <w:color w:val="auto"/>
                <w:sz w:val="20"/>
                <w:szCs w:val="20"/>
                <w:lang w:eastAsia="en-NZ"/>
              </w:rPr>
              <w:t>For example: (partial evidence)</w:t>
            </w:r>
          </w:p>
          <w:p w:rsidR="005541C5" w:rsidRPr="002A129F" w:rsidRDefault="00FD19E3"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The effect and consequences of the f</w:t>
            </w:r>
            <w:r w:rsidR="005541C5" w:rsidRPr="002A129F">
              <w:rPr>
                <w:rFonts w:ascii="Arial" w:hAnsi="Arial" w:cs="Arial"/>
                <w:sz w:val="20"/>
                <w:szCs w:val="20"/>
              </w:rPr>
              <w:t xml:space="preserve">inancing options of a strategic capital expenditure decision </w:t>
            </w:r>
            <w:r w:rsidRPr="002A129F">
              <w:rPr>
                <w:rFonts w:ascii="Arial" w:hAnsi="Arial" w:cs="Arial"/>
                <w:sz w:val="20"/>
                <w:szCs w:val="20"/>
              </w:rPr>
              <w:t xml:space="preserve">on Mandy’s mandarin business </w:t>
            </w:r>
            <w:r w:rsidR="005541C5" w:rsidRPr="002A129F">
              <w:rPr>
                <w:rFonts w:ascii="Arial" w:hAnsi="Arial" w:cs="Arial"/>
                <w:sz w:val="20"/>
                <w:szCs w:val="20"/>
              </w:rPr>
              <w:t>are</w:t>
            </w:r>
            <w:r w:rsidR="006D6D52" w:rsidRPr="002A129F">
              <w:rPr>
                <w:rFonts w:ascii="Arial" w:hAnsi="Arial" w:cs="Arial"/>
                <w:sz w:val="20"/>
                <w:szCs w:val="20"/>
              </w:rPr>
              <w:t>:</w:t>
            </w:r>
          </w:p>
          <w:p w:rsidR="005541C5" w:rsidRPr="002A129F" w:rsidRDefault="005541C5"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Mortgage.</w:t>
            </w:r>
          </w:p>
          <w:p w:rsidR="00612FE3" w:rsidRPr="002A129F" w:rsidRDefault="00D0688F"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 xml:space="preserve">Mandy </w:t>
            </w:r>
            <w:r w:rsidR="00C93D87" w:rsidRPr="002A129F">
              <w:rPr>
                <w:rFonts w:ascii="Arial" w:hAnsi="Arial" w:cs="Arial"/>
                <w:sz w:val="20"/>
                <w:szCs w:val="20"/>
              </w:rPr>
              <w:t xml:space="preserve">could </w:t>
            </w:r>
            <w:r w:rsidRPr="002A129F">
              <w:rPr>
                <w:rFonts w:ascii="Arial" w:hAnsi="Arial" w:cs="Arial"/>
                <w:sz w:val="20"/>
                <w:szCs w:val="20"/>
              </w:rPr>
              <w:t>purcha</w:t>
            </w:r>
            <w:r w:rsidR="006D6D52" w:rsidRPr="002A129F">
              <w:rPr>
                <w:rFonts w:ascii="Arial" w:hAnsi="Arial" w:cs="Arial"/>
                <w:sz w:val="20"/>
                <w:szCs w:val="20"/>
              </w:rPr>
              <w:t>se</w:t>
            </w:r>
            <w:r w:rsidRPr="002A129F">
              <w:rPr>
                <w:rFonts w:ascii="Arial" w:hAnsi="Arial" w:cs="Arial"/>
                <w:sz w:val="20"/>
                <w:szCs w:val="20"/>
              </w:rPr>
              <w:t xml:space="preserve"> the harvester using an increase to the mortgage on the orchard.  She currently has sufficient equity in her business to increase the mortgage by $120</w:t>
            </w:r>
            <w:r w:rsidR="00247D30" w:rsidRPr="002A129F">
              <w:rPr>
                <w:rFonts w:ascii="Arial" w:hAnsi="Arial" w:cs="Arial"/>
                <w:sz w:val="20"/>
                <w:szCs w:val="20"/>
              </w:rPr>
              <w:t>,</w:t>
            </w:r>
            <w:r w:rsidRPr="002A129F">
              <w:rPr>
                <w:rFonts w:ascii="Arial" w:hAnsi="Arial" w:cs="Arial"/>
                <w:sz w:val="20"/>
                <w:szCs w:val="20"/>
              </w:rPr>
              <w:t xml:space="preserve">000 needed to buy the </w:t>
            </w:r>
            <w:r w:rsidR="003753B4" w:rsidRPr="002A129F">
              <w:rPr>
                <w:rFonts w:ascii="Arial" w:hAnsi="Arial" w:cs="Arial"/>
                <w:sz w:val="20"/>
                <w:szCs w:val="20"/>
              </w:rPr>
              <w:t>harvester</w:t>
            </w:r>
            <w:r w:rsidRPr="002A129F">
              <w:rPr>
                <w:rFonts w:ascii="Arial" w:hAnsi="Arial" w:cs="Arial"/>
                <w:sz w:val="20"/>
                <w:szCs w:val="20"/>
              </w:rPr>
              <w:t xml:space="preserve"> outright.  </w:t>
            </w:r>
            <w:r w:rsidR="003753B4" w:rsidRPr="002A129F">
              <w:rPr>
                <w:rFonts w:ascii="Arial" w:hAnsi="Arial" w:cs="Arial"/>
                <w:sz w:val="20"/>
                <w:szCs w:val="20"/>
              </w:rPr>
              <w:t xml:space="preserve">This means that Mandy will own the harvester and any repairs will be at her cost.  </w:t>
            </w:r>
            <w:r w:rsidR="00D93B73" w:rsidRPr="002A129F">
              <w:rPr>
                <w:rFonts w:ascii="Arial" w:hAnsi="Arial" w:cs="Arial"/>
                <w:sz w:val="20"/>
                <w:szCs w:val="20"/>
              </w:rPr>
              <w:t>She will have to find this money within he</w:t>
            </w:r>
            <w:r w:rsidR="009F2D3C" w:rsidRPr="002A129F">
              <w:rPr>
                <w:rFonts w:ascii="Arial" w:hAnsi="Arial" w:cs="Arial"/>
                <w:sz w:val="20"/>
                <w:szCs w:val="20"/>
              </w:rPr>
              <w:t>r current budget</w:t>
            </w:r>
            <w:r w:rsidR="006D6D52" w:rsidRPr="002A129F">
              <w:rPr>
                <w:rFonts w:ascii="Arial" w:hAnsi="Arial" w:cs="Arial"/>
                <w:sz w:val="20"/>
                <w:szCs w:val="20"/>
              </w:rPr>
              <w:t>.</w:t>
            </w:r>
            <w:r w:rsidR="009F2D3C" w:rsidRPr="002A129F">
              <w:rPr>
                <w:rFonts w:ascii="Arial" w:hAnsi="Arial" w:cs="Arial"/>
                <w:sz w:val="20"/>
                <w:szCs w:val="20"/>
              </w:rPr>
              <w:t xml:space="preserve"> </w:t>
            </w:r>
            <w:r w:rsidR="006D6D52" w:rsidRPr="002A129F">
              <w:rPr>
                <w:rFonts w:ascii="Arial" w:hAnsi="Arial" w:cs="Arial"/>
                <w:sz w:val="20"/>
                <w:szCs w:val="20"/>
              </w:rPr>
              <w:t>A</w:t>
            </w:r>
            <w:r w:rsidR="009F2D3C" w:rsidRPr="002A129F">
              <w:rPr>
                <w:rFonts w:ascii="Arial" w:hAnsi="Arial" w:cs="Arial"/>
                <w:sz w:val="20"/>
                <w:szCs w:val="20"/>
              </w:rPr>
              <w:t>s the harvester is relatively new Mandy is not expecting any major repair bills.  However, the increase to the mortg</w:t>
            </w:r>
            <w:r w:rsidR="00986C56" w:rsidRPr="002A129F">
              <w:rPr>
                <w:rFonts w:ascii="Arial" w:hAnsi="Arial" w:cs="Arial"/>
                <w:sz w:val="20"/>
                <w:szCs w:val="20"/>
              </w:rPr>
              <w:t xml:space="preserve">age will increase the interest and </w:t>
            </w:r>
            <w:r w:rsidR="00F37202" w:rsidRPr="002A129F">
              <w:rPr>
                <w:rFonts w:ascii="Arial" w:hAnsi="Arial" w:cs="Arial"/>
                <w:sz w:val="20"/>
                <w:szCs w:val="20"/>
              </w:rPr>
              <w:t>mortgage</w:t>
            </w:r>
            <w:r w:rsidR="00986C56" w:rsidRPr="002A129F">
              <w:rPr>
                <w:rFonts w:ascii="Arial" w:hAnsi="Arial" w:cs="Arial"/>
                <w:sz w:val="20"/>
                <w:szCs w:val="20"/>
              </w:rPr>
              <w:t xml:space="preserve"> repayments too.  This may put Mandy</w:t>
            </w:r>
            <w:r w:rsidR="000B0F05" w:rsidRPr="002A129F">
              <w:rPr>
                <w:rFonts w:ascii="Arial" w:hAnsi="Arial" w:cs="Arial"/>
                <w:sz w:val="20"/>
                <w:szCs w:val="20"/>
              </w:rPr>
              <w:t>’s</w:t>
            </w:r>
            <w:r w:rsidR="00986C56" w:rsidRPr="002A129F">
              <w:rPr>
                <w:rFonts w:ascii="Arial" w:hAnsi="Arial" w:cs="Arial"/>
                <w:sz w:val="20"/>
                <w:szCs w:val="20"/>
              </w:rPr>
              <w:t xml:space="preserve"> cash flow under pressure at certain points, e.g. when she needs to increase the labour costs at harvest time.</w:t>
            </w:r>
          </w:p>
          <w:p w:rsidR="00FD19E3" w:rsidRPr="002A129F" w:rsidRDefault="00FD19E3"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Crowd Funding.</w:t>
            </w:r>
          </w:p>
          <w:p w:rsidR="005541C5" w:rsidRDefault="005541C5"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A</w:t>
            </w:r>
            <w:r w:rsidR="00FD19E3" w:rsidRPr="002A129F">
              <w:rPr>
                <w:rFonts w:ascii="Arial" w:hAnsi="Arial" w:cs="Arial"/>
                <w:sz w:val="20"/>
                <w:szCs w:val="20"/>
              </w:rPr>
              <w:t xml:space="preserve">nother </w:t>
            </w:r>
            <w:r w:rsidRPr="002A129F">
              <w:rPr>
                <w:rFonts w:ascii="Arial" w:hAnsi="Arial" w:cs="Arial"/>
                <w:sz w:val="20"/>
                <w:szCs w:val="20"/>
              </w:rPr>
              <w:t>financ</w:t>
            </w:r>
            <w:r w:rsidR="00FD19E3" w:rsidRPr="002A129F">
              <w:rPr>
                <w:rFonts w:ascii="Arial" w:hAnsi="Arial" w:cs="Arial"/>
                <w:sz w:val="20"/>
                <w:szCs w:val="20"/>
              </w:rPr>
              <w:t>e option available to Mandy is crowd f</w:t>
            </w:r>
            <w:r w:rsidRPr="002A129F">
              <w:rPr>
                <w:rFonts w:ascii="Arial" w:hAnsi="Arial" w:cs="Arial"/>
                <w:sz w:val="20"/>
                <w:szCs w:val="20"/>
              </w:rPr>
              <w:t xml:space="preserve">unding which would see her acquiring the necessary finances for her harvester through payments from numerous </w:t>
            </w:r>
            <w:r w:rsidR="00FD19E3" w:rsidRPr="002A129F">
              <w:rPr>
                <w:rFonts w:ascii="Arial" w:hAnsi="Arial" w:cs="Arial"/>
                <w:sz w:val="20"/>
                <w:szCs w:val="20"/>
              </w:rPr>
              <w:t>members of the public</w:t>
            </w:r>
            <w:r w:rsidRPr="002A129F">
              <w:rPr>
                <w:rFonts w:ascii="Arial" w:hAnsi="Arial" w:cs="Arial"/>
                <w:sz w:val="20"/>
                <w:szCs w:val="20"/>
              </w:rPr>
              <w:t xml:space="preserve"> </w:t>
            </w:r>
            <w:r w:rsidRPr="002A129F">
              <w:rPr>
                <w:rFonts w:ascii="Arial" w:hAnsi="Arial" w:cs="Arial"/>
                <w:sz w:val="20"/>
                <w:szCs w:val="20"/>
              </w:rPr>
              <w:lastRenderedPageBreak/>
              <w:t xml:space="preserve">through the company PledgeMe Projects. </w:t>
            </w:r>
            <w:r w:rsidR="00FD19E3" w:rsidRPr="002A129F">
              <w:rPr>
                <w:rFonts w:ascii="Arial" w:hAnsi="Arial" w:cs="Arial"/>
                <w:sz w:val="20"/>
                <w:szCs w:val="20"/>
              </w:rPr>
              <w:t xml:space="preserve"> </w:t>
            </w:r>
            <w:r w:rsidRPr="002A129F">
              <w:rPr>
                <w:rFonts w:ascii="Arial" w:hAnsi="Arial" w:cs="Arial"/>
                <w:sz w:val="20"/>
                <w:szCs w:val="20"/>
              </w:rPr>
              <w:t>PledgeMe</w:t>
            </w:r>
            <w:r w:rsidR="00FD19E3" w:rsidRPr="002A129F">
              <w:rPr>
                <w:rFonts w:ascii="Arial" w:hAnsi="Arial" w:cs="Arial"/>
                <w:sz w:val="20"/>
                <w:szCs w:val="20"/>
              </w:rPr>
              <w:t xml:space="preserve"> Project’s </w:t>
            </w:r>
            <w:r w:rsidRPr="002A129F">
              <w:rPr>
                <w:rFonts w:ascii="Arial" w:hAnsi="Arial" w:cs="Arial"/>
                <w:sz w:val="20"/>
                <w:szCs w:val="20"/>
              </w:rPr>
              <w:t>f</w:t>
            </w:r>
            <w:r w:rsidR="00FD19E3" w:rsidRPr="002A129F">
              <w:rPr>
                <w:rFonts w:ascii="Arial" w:hAnsi="Arial" w:cs="Arial"/>
                <w:sz w:val="20"/>
                <w:szCs w:val="20"/>
              </w:rPr>
              <w:t>inancial repayment requirements</w:t>
            </w:r>
            <w:r w:rsidRPr="002A129F">
              <w:rPr>
                <w:rFonts w:ascii="Arial" w:hAnsi="Arial" w:cs="Arial"/>
                <w:sz w:val="20"/>
                <w:szCs w:val="20"/>
              </w:rPr>
              <w:t xml:space="preserve"> </w:t>
            </w:r>
            <w:r w:rsidR="00FD19E3" w:rsidRPr="002A129F">
              <w:rPr>
                <w:rFonts w:ascii="Arial" w:hAnsi="Arial" w:cs="Arial"/>
                <w:sz w:val="20"/>
                <w:szCs w:val="20"/>
              </w:rPr>
              <w:t xml:space="preserve">mean </w:t>
            </w:r>
            <w:r w:rsidRPr="002A129F">
              <w:rPr>
                <w:rFonts w:ascii="Arial" w:hAnsi="Arial" w:cs="Arial"/>
                <w:sz w:val="20"/>
                <w:szCs w:val="20"/>
              </w:rPr>
              <w:t>Mandy would be expected to raise over $120,000</w:t>
            </w:r>
            <w:r w:rsidR="00FD19E3" w:rsidRPr="002A129F">
              <w:rPr>
                <w:rFonts w:ascii="Arial" w:hAnsi="Arial" w:cs="Arial"/>
                <w:sz w:val="20"/>
                <w:szCs w:val="20"/>
              </w:rPr>
              <w:t xml:space="preserve">, as </w:t>
            </w:r>
            <w:r w:rsidRPr="002A129F">
              <w:rPr>
                <w:rFonts w:ascii="Arial" w:hAnsi="Arial" w:cs="Arial"/>
                <w:sz w:val="20"/>
                <w:szCs w:val="20"/>
              </w:rPr>
              <w:t xml:space="preserve">the company charges 6.50% on the total captured. </w:t>
            </w:r>
            <w:r w:rsidR="00FD19E3" w:rsidRPr="002A129F">
              <w:rPr>
                <w:rFonts w:ascii="Arial" w:hAnsi="Arial" w:cs="Arial"/>
                <w:sz w:val="20"/>
                <w:szCs w:val="20"/>
              </w:rPr>
              <w:t xml:space="preserve"> </w:t>
            </w:r>
            <w:r w:rsidRPr="002A129F">
              <w:rPr>
                <w:rFonts w:ascii="Arial" w:hAnsi="Arial" w:cs="Arial"/>
                <w:sz w:val="20"/>
                <w:szCs w:val="20"/>
              </w:rPr>
              <w:t xml:space="preserve">Mandy would be required to repay a total of $127,800 to pay off the harvester through this financial </w:t>
            </w:r>
            <w:r w:rsidR="00FD19E3" w:rsidRPr="002A129F">
              <w:rPr>
                <w:rFonts w:ascii="Arial" w:hAnsi="Arial" w:cs="Arial"/>
                <w:sz w:val="20"/>
                <w:szCs w:val="20"/>
              </w:rPr>
              <w:t>option</w:t>
            </w:r>
            <w:r w:rsidRPr="002A129F">
              <w:rPr>
                <w:rFonts w:ascii="Arial" w:hAnsi="Arial" w:cs="Arial"/>
                <w:sz w:val="20"/>
                <w:szCs w:val="20"/>
              </w:rPr>
              <w:t xml:space="preserve">. </w:t>
            </w:r>
            <w:r w:rsidR="00FD19E3" w:rsidRPr="002A129F">
              <w:rPr>
                <w:rFonts w:ascii="Arial" w:hAnsi="Arial" w:cs="Arial"/>
                <w:sz w:val="20"/>
                <w:szCs w:val="20"/>
              </w:rPr>
              <w:t xml:space="preserve"> </w:t>
            </w:r>
            <w:r w:rsidRPr="002A129F">
              <w:rPr>
                <w:rFonts w:ascii="Arial" w:hAnsi="Arial" w:cs="Arial"/>
                <w:sz w:val="20"/>
                <w:szCs w:val="20"/>
              </w:rPr>
              <w:t xml:space="preserve">In order to repay this financial option, there is a required additional fee of 2.5% plus a further 25 cents if repaid through a credit card, which totals to a fee of $3,195. </w:t>
            </w:r>
            <w:r w:rsidR="00FD19E3" w:rsidRPr="002A129F">
              <w:rPr>
                <w:rFonts w:ascii="Arial" w:hAnsi="Arial" w:cs="Arial"/>
                <w:sz w:val="20"/>
                <w:szCs w:val="20"/>
              </w:rPr>
              <w:t xml:space="preserve"> This means that Mandy </w:t>
            </w:r>
            <w:r w:rsidRPr="002A129F">
              <w:rPr>
                <w:rFonts w:ascii="Arial" w:hAnsi="Arial" w:cs="Arial"/>
                <w:sz w:val="20"/>
                <w:szCs w:val="20"/>
              </w:rPr>
              <w:t>would be repaying a total of $130,995.25 over an estimated 6 years of repayments</w:t>
            </w:r>
            <w:r w:rsidR="00FD19E3" w:rsidRPr="002A129F">
              <w:rPr>
                <w:rFonts w:ascii="Arial" w:hAnsi="Arial" w:cs="Arial"/>
                <w:sz w:val="20"/>
                <w:szCs w:val="20"/>
              </w:rPr>
              <w:t xml:space="preserve"> if she used her credit card</w:t>
            </w:r>
            <w:r w:rsidRPr="002A129F">
              <w:rPr>
                <w:rFonts w:ascii="Arial" w:hAnsi="Arial" w:cs="Arial"/>
                <w:sz w:val="20"/>
                <w:szCs w:val="20"/>
              </w:rPr>
              <w:t>.</w:t>
            </w:r>
          </w:p>
          <w:p w:rsidR="001D14E0" w:rsidRPr="002A129F" w:rsidRDefault="001D14E0" w:rsidP="001D14E0">
            <w:pPr>
              <w:pStyle w:val="Normal1"/>
              <w:widowControl w:val="0"/>
              <w:tabs>
                <w:tab w:val="left" w:pos="397"/>
              </w:tabs>
              <w:spacing w:before="40" w:after="40"/>
              <w:rPr>
                <w:rFonts w:ascii="Arial" w:hAnsi="Arial" w:cs="Arial"/>
                <w:sz w:val="20"/>
                <w:szCs w:val="20"/>
              </w:rPr>
            </w:pPr>
          </w:p>
          <w:p w:rsidR="00D0179E" w:rsidRPr="002A129F" w:rsidRDefault="00783AC7" w:rsidP="001D14E0">
            <w:pPr>
              <w:pStyle w:val="Normal1"/>
              <w:widowControl w:val="0"/>
              <w:tabs>
                <w:tab w:val="left" w:pos="397"/>
              </w:tabs>
              <w:spacing w:before="40" w:after="40"/>
              <w:rPr>
                <w:rFonts w:ascii="Arial" w:hAnsi="Arial" w:cs="Arial"/>
                <w:sz w:val="20"/>
                <w:szCs w:val="20"/>
              </w:rPr>
            </w:pPr>
            <w:r w:rsidRPr="002A129F">
              <w:rPr>
                <w:rFonts w:ascii="Arial" w:eastAsia="Times New Roman" w:hAnsi="Arial" w:cs="Arial"/>
                <w:i/>
                <w:color w:val="FF0000"/>
                <w:sz w:val="20"/>
                <w:szCs w:val="20"/>
                <w:lang w:eastAsia="en-NZ"/>
              </w:rPr>
              <w:t>The examples above are indicative</w:t>
            </w:r>
            <w:r w:rsidR="001D14E0">
              <w:rPr>
                <w:rFonts w:ascii="Arial" w:eastAsia="Times New Roman" w:hAnsi="Arial" w:cs="Arial"/>
                <w:i/>
                <w:color w:val="FF0000"/>
                <w:sz w:val="20"/>
                <w:szCs w:val="20"/>
                <w:lang w:eastAsia="en-NZ"/>
              </w:rPr>
              <w:t xml:space="preserve"> samples only</w:t>
            </w:r>
            <w:r w:rsidRPr="002A129F">
              <w:rPr>
                <w:rFonts w:ascii="Arial" w:eastAsia="Times New Roman" w:hAnsi="Arial" w:cs="Arial"/>
                <w:color w:val="FF0000"/>
                <w:sz w:val="20"/>
                <w:szCs w:val="20"/>
                <w:lang w:eastAsia="en-NZ"/>
              </w:rPr>
              <w:t>.</w:t>
            </w:r>
          </w:p>
        </w:tc>
        <w:tc>
          <w:tcPr>
            <w:tcW w:w="4737" w:type="dxa"/>
          </w:tcPr>
          <w:p w:rsidR="009E4EEE" w:rsidRPr="002A129F" w:rsidRDefault="009E4EEE" w:rsidP="001D14E0">
            <w:pPr>
              <w:pStyle w:val="Normal1"/>
              <w:spacing w:before="40" w:after="40"/>
              <w:rPr>
                <w:rFonts w:ascii="Arial" w:hAnsi="Arial" w:cs="Arial"/>
                <w:sz w:val="20"/>
                <w:szCs w:val="20"/>
              </w:rPr>
            </w:pPr>
            <w:r w:rsidRPr="002A129F">
              <w:rPr>
                <w:rFonts w:ascii="Arial" w:hAnsi="Arial" w:cs="Arial"/>
                <w:sz w:val="20"/>
                <w:szCs w:val="20"/>
              </w:rPr>
              <w:lastRenderedPageBreak/>
              <w:t xml:space="preserve">The student has analysed, </w:t>
            </w:r>
            <w:r w:rsidR="00B46AEA" w:rsidRPr="002A129F">
              <w:rPr>
                <w:rFonts w:ascii="Arial" w:hAnsi="Arial" w:cs="Arial"/>
                <w:sz w:val="20"/>
                <w:szCs w:val="20"/>
              </w:rPr>
              <w:t xml:space="preserve">in-depth, the effect of financing options of a strategic capital expenditure decision on a </w:t>
            </w:r>
            <w:r w:rsidR="00783AC7" w:rsidRPr="002A129F">
              <w:rPr>
                <w:rFonts w:ascii="Arial" w:hAnsi="Arial" w:cs="Arial"/>
                <w:sz w:val="20"/>
                <w:szCs w:val="20"/>
              </w:rPr>
              <w:t>mandarin farm</w:t>
            </w:r>
            <w:r w:rsidR="00612FE3" w:rsidRPr="002A129F">
              <w:rPr>
                <w:rFonts w:ascii="Arial" w:hAnsi="Arial" w:cs="Arial"/>
                <w:sz w:val="20"/>
                <w:szCs w:val="20"/>
              </w:rPr>
              <w:t xml:space="preserve"> business.</w:t>
            </w:r>
          </w:p>
          <w:p w:rsidR="00EE0C92" w:rsidRDefault="00EE0C92" w:rsidP="001D14E0">
            <w:pPr>
              <w:pStyle w:val="Normal1"/>
              <w:spacing w:before="40" w:after="40"/>
              <w:rPr>
                <w:rFonts w:ascii="Arial" w:hAnsi="Arial" w:cs="Arial"/>
                <w:sz w:val="20"/>
                <w:szCs w:val="20"/>
              </w:rPr>
            </w:pPr>
          </w:p>
          <w:p w:rsidR="00612FE3" w:rsidRPr="002A129F" w:rsidRDefault="009E4EEE" w:rsidP="001D14E0">
            <w:pPr>
              <w:pStyle w:val="Normal1"/>
              <w:spacing w:before="40" w:after="40"/>
              <w:rPr>
                <w:rFonts w:ascii="Arial" w:hAnsi="Arial" w:cs="Arial"/>
                <w:sz w:val="20"/>
                <w:szCs w:val="20"/>
              </w:rPr>
            </w:pPr>
            <w:r w:rsidRPr="002A129F">
              <w:rPr>
                <w:rFonts w:ascii="Arial" w:hAnsi="Arial" w:cs="Arial"/>
                <w:sz w:val="20"/>
                <w:szCs w:val="20"/>
              </w:rPr>
              <w:t>In their presentation, the student</w:t>
            </w:r>
            <w:r w:rsidR="000B0F05" w:rsidRPr="002A129F">
              <w:rPr>
                <w:rFonts w:ascii="Arial" w:hAnsi="Arial" w:cs="Arial"/>
                <w:sz w:val="20"/>
                <w:szCs w:val="20"/>
              </w:rPr>
              <w:t>:</w:t>
            </w:r>
          </w:p>
          <w:p w:rsidR="00612FE3" w:rsidRPr="002A129F" w:rsidRDefault="009E4EEE" w:rsidP="001D14E0">
            <w:pPr>
              <w:pStyle w:val="Normal1"/>
              <w:numPr>
                <w:ilvl w:val="0"/>
                <w:numId w:val="14"/>
              </w:numPr>
              <w:spacing w:before="40" w:after="40"/>
              <w:ind w:left="284" w:hanging="284"/>
              <w:rPr>
                <w:rFonts w:ascii="Arial" w:hAnsi="Arial" w:cs="Arial"/>
                <w:sz w:val="20"/>
                <w:szCs w:val="20"/>
              </w:rPr>
            </w:pPr>
            <w:r w:rsidRPr="002A129F">
              <w:rPr>
                <w:rFonts w:ascii="Arial" w:hAnsi="Arial" w:cs="Arial"/>
                <w:sz w:val="20"/>
                <w:szCs w:val="20"/>
              </w:rPr>
              <w:t>t</w:t>
            </w:r>
            <w:r w:rsidR="00612FE3" w:rsidRPr="002A129F">
              <w:rPr>
                <w:rFonts w:ascii="Arial" w:hAnsi="Arial" w:cs="Arial"/>
                <w:sz w:val="20"/>
                <w:szCs w:val="20"/>
              </w:rPr>
              <w:t>horough</w:t>
            </w:r>
            <w:r w:rsidR="00CC2E14">
              <w:rPr>
                <w:rFonts w:ascii="Arial" w:hAnsi="Arial" w:cs="Arial"/>
                <w:sz w:val="20"/>
                <w:szCs w:val="20"/>
              </w:rPr>
              <w:t>ly</w:t>
            </w:r>
            <w:r w:rsidR="00612FE3" w:rsidRPr="002A129F">
              <w:rPr>
                <w:rFonts w:ascii="Arial" w:hAnsi="Arial" w:cs="Arial"/>
                <w:sz w:val="20"/>
                <w:szCs w:val="20"/>
              </w:rPr>
              <w:t xml:space="preserve"> expla</w:t>
            </w:r>
            <w:r w:rsidRPr="002A129F">
              <w:rPr>
                <w:rFonts w:ascii="Arial" w:hAnsi="Arial" w:cs="Arial"/>
                <w:sz w:val="20"/>
                <w:szCs w:val="20"/>
              </w:rPr>
              <w:t xml:space="preserve">ins </w:t>
            </w:r>
            <w:r w:rsidR="00612FE3" w:rsidRPr="002A129F">
              <w:rPr>
                <w:rFonts w:ascii="Arial" w:hAnsi="Arial" w:cs="Arial"/>
                <w:sz w:val="20"/>
                <w:szCs w:val="20"/>
              </w:rPr>
              <w:t xml:space="preserve">the effect of financing options of a strategic capital expenditure decision </w:t>
            </w:r>
          </w:p>
          <w:p w:rsidR="00612FE3" w:rsidRPr="002A129F" w:rsidRDefault="00612FE3" w:rsidP="001D14E0">
            <w:pPr>
              <w:pStyle w:val="Normal1"/>
              <w:numPr>
                <w:ilvl w:val="0"/>
                <w:numId w:val="14"/>
              </w:numPr>
              <w:spacing w:before="40" w:after="40"/>
              <w:ind w:left="284" w:hanging="284"/>
              <w:rPr>
                <w:rFonts w:ascii="Arial" w:hAnsi="Arial" w:cs="Arial"/>
                <w:sz w:val="20"/>
                <w:szCs w:val="20"/>
              </w:rPr>
            </w:pPr>
            <w:r w:rsidRPr="002A129F">
              <w:rPr>
                <w:rFonts w:ascii="Arial" w:hAnsi="Arial" w:cs="Arial"/>
                <w:sz w:val="20"/>
                <w:szCs w:val="20"/>
              </w:rPr>
              <w:t>examin</w:t>
            </w:r>
            <w:r w:rsidR="009E4EEE" w:rsidRPr="002A129F">
              <w:rPr>
                <w:rFonts w:ascii="Arial" w:hAnsi="Arial" w:cs="Arial"/>
                <w:sz w:val="20"/>
                <w:szCs w:val="20"/>
              </w:rPr>
              <w:t>es</w:t>
            </w:r>
            <w:r w:rsidRPr="002A129F">
              <w:rPr>
                <w:rFonts w:ascii="Arial" w:hAnsi="Arial" w:cs="Arial"/>
                <w:sz w:val="20"/>
                <w:szCs w:val="20"/>
              </w:rPr>
              <w:t xml:space="preserve"> the consequence(s) using financial and non-financial information </w:t>
            </w:r>
          </w:p>
          <w:p w:rsidR="008F6FA6" w:rsidRPr="002A129F" w:rsidRDefault="00612FE3" w:rsidP="001D14E0">
            <w:pPr>
              <w:pStyle w:val="Normal1"/>
              <w:numPr>
                <w:ilvl w:val="0"/>
                <w:numId w:val="14"/>
              </w:numPr>
              <w:spacing w:before="40" w:after="40"/>
              <w:ind w:left="284" w:hanging="284"/>
              <w:rPr>
                <w:rFonts w:ascii="Arial" w:hAnsi="Arial" w:cs="Arial"/>
                <w:sz w:val="20"/>
                <w:szCs w:val="20"/>
              </w:rPr>
            </w:pPr>
            <w:r w:rsidRPr="002A129F">
              <w:rPr>
                <w:rFonts w:ascii="Arial" w:hAnsi="Arial" w:cs="Arial"/>
                <w:sz w:val="20"/>
                <w:szCs w:val="20"/>
              </w:rPr>
              <w:t>select</w:t>
            </w:r>
            <w:r w:rsidR="009E4EEE" w:rsidRPr="002A129F">
              <w:rPr>
                <w:rFonts w:ascii="Arial" w:hAnsi="Arial" w:cs="Arial"/>
                <w:sz w:val="20"/>
                <w:szCs w:val="20"/>
              </w:rPr>
              <w:t>s</w:t>
            </w:r>
            <w:r w:rsidRPr="002A129F">
              <w:rPr>
                <w:rFonts w:ascii="Arial" w:hAnsi="Arial" w:cs="Arial"/>
                <w:sz w:val="20"/>
                <w:szCs w:val="20"/>
              </w:rPr>
              <w:t xml:space="preserve"> the best option for the business.</w:t>
            </w:r>
          </w:p>
          <w:p w:rsidR="008F6FA6" w:rsidRPr="002A129F" w:rsidRDefault="008F6FA6" w:rsidP="001D14E0">
            <w:pPr>
              <w:pStyle w:val="Normal1"/>
              <w:spacing w:before="40" w:after="40"/>
              <w:rPr>
                <w:rFonts w:ascii="Arial" w:eastAsia="Times New Roman" w:hAnsi="Arial" w:cs="Arial"/>
                <w:b/>
                <w:color w:val="auto"/>
                <w:sz w:val="20"/>
                <w:szCs w:val="20"/>
                <w:lang w:eastAsia="en-NZ"/>
              </w:rPr>
            </w:pPr>
            <w:r w:rsidRPr="002A129F">
              <w:rPr>
                <w:rFonts w:ascii="Arial" w:eastAsia="Times New Roman" w:hAnsi="Arial" w:cs="Arial"/>
                <w:b/>
                <w:color w:val="auto"/>
                <w:sz w:val="20"/>
                <w:szCs w:val="20"/>
                <w:lang w:eastAsia="en-NZ"/>
              </w:rPr>
              <w:t>For example: (partial evidence)</w:t>
            </w:r>
          </w:p>
          <w:p w:rsidR="000C7B37" w:rsidRPr="002A129F" w:rsidRDefault="000C7B37" w:rsidP="001D14E0">
            <w:pPr>
              <w:pStyle w:val="Normal1"/>
              <w:spacing w:before="40" w:after="40"/>
              <w:rPr>
                <w:rFonts w:ascii="Arial" w:hAnsi="Arial" w:cs="Arial"/>
                <w:sz w:val="20"/>
                <w:szCs w:val="20"/>
              </w:rPr>
            </w:pPr>
            <w:r w:rsidRPr="002A129F">
              <w:rPr>
                <w:rFonts w:ascii="Arial" w:eastAsia="Arial" w:hAnsi="Arial" w:cs="Arial"/>
                <w:sz w:val="20"/>
                <w:szCs w:val="20"/>
              </w:rPr>
              <w:t>In addition to the evidence for achieved:</w:t>
            </w:r>
          </w:p>
          <w:p w:rsidR="00874762" w:rsidRPr="002A129F" w:rsidRDefault="00874762"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The effect and consequences of the financing options of a strategic capital expenditure decision on Mandy’s mandarin business are</w:t>
            </w:r>
            <w:r w:rsidR="006D6D52" w:rsidRPr="002A129F">
              <w:rPr>
                <w:rFonts w:ascii="Arial" w:hAnsi="Arial" w:cs="Arial"/>
                <w:sz w:val="20"/>
                <w:szCs w:val="20"/>
              </w:rPr>
              <w:t>:</w:t>
            </w:r>
          </w:p>
          <w:p w:rsidR="00874762" w:rsidRPr="002A129F" w:rsidRDefault="00874762"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Mortgage.</w:t>
            </w:r>
          </w:p>
          <w:p w:rsidR="00612FE3" w:rsidRPr="002A129F" w:rsidRDefault="00986C56" w:rsidP="001D14E0">
            <w:pPr>
              <w:pStyle w:val="Normal1"/>
              <w:spacing w:before="40" w:after="40"/>
              <w:rPr>
                <w:rFonts w:ascii="Arial" w:hAnsi="Arial" w:cs="Arial"/>
                <w:sz w:val="20"/>
                <w:szCs w:val="20"/>
              </w:rPr>
            </w:pPr>
            <w:r w:rsidRPr="002A129F">
              <w:rPr>
                <w:rFonts w:ascii="Arial" w:hAnsi="Arial" w:cs="Arial"/>
                <w:sz w:val="20"/>
                <w:szCs w:val="20"/>
              </w:rPr>
              <w:t xml:space="preserve">This may mean that Mandy needs to reduce spending in other areas to cope with the increased amount of the </w:t>
            </w:r>
            <w:r w:rsidR="00F37202" w:rsidRPr="002A129F">
              <w:rPr>
                <w:rFonts w:ascii="Arial" w:hAnsi="Arial" w:cs="Arial"/>
                <w:sz w:val="20"/>
                <w:szCs w:val="20"/>
              </w:rPr>
              <w:t>mortgage</w:t>
            </w:r>
            <w:r w:rsidRPr="002A129F">
              <w:rPr>
                <w:rFonts w:ascii="Arial" w:hAnsi="Arial" w:cs="Arial"/>
                <w:sz w:val="20"/>
                <w:szCs w:val="20"/>
              </w:rPr>
              <w:t xml:space="preserve"> and interest repayments, e.g. she may need to do more of the pruning and thinning of the plants herself and not employ as many </w:t>
            </w:r>
            <w:r w:rsidR="00247D30" w:rsidRPr="002A129F">
              <w:rPr>
                <w:rFonts w:ascii="Arial" w:hAnsi="Arial" w:cs="Arial"/>
                <w:sz w:val="20"/>
                <w:szCs w:val="20"/>
              </w:rPr>
              <w:t>pruners</w:t>
            </w:r>
            <w:r w:rsidRPr="002A129F">
              <w:rPr>
                <w:rFonts w:ascii="Arial" w:hAnsi="Arial" w:cs="Arial"/>
                <w:sz w:val="20"/>
                <w:szCs w:val="20"/>
              </w:rPr>
              <w:t xml:space="preserve"> to do the work.  </w:t>
            </w:r>
            <w:r w:rsidR="006D6D52" w:rsidRPr="002A129F">
              <w:rPr>
                <w:rFonts w:ascii="Arial" w:hAnsi="Arial" w:cs="Arial"/>
                <w:sz w:val="20"/>
                <w:szCs w:val="20"/>
              </w:rPr>
              <w:t>With Mandy employing fewer locals to prune the trees this could damage the reputation of Sunny Citrus as a local employer</w:t>
            </w:r>
            <w:r w:rsidR="002C4495" w:rsidRPr="002A129F">
              <w:rPr>
                <w:rFonts w:ascii="Arial" w:hAnsi="Arial" w:cs="Arial"/>
                <w:sz w:val="20"/>
                <w:szCs w:val="20"/>
              </w:rPr>
              <w:t>.</w:t>
            </w:r>
          </w:p>
          <w:p w:rsidR="005E36C8" w:rsidRPr="002A129F" w:rsidRDefault="005E36C8" w:rsidP="001D14E0">
            <w:pPr>
              <w:pStyle w:val="Normal1"/>
              <w:widowControl w:val="0"/>
              <w:tabs>
                <w:tab w:val="left" w:pos="397"/>
              </w:tabs>
              <w:spacing w:before="40" w:after="40"/>
              <w:rPr>
                <w:rFonts w:ascii="Arial" w:hAnsi="Arial" w:cs="Arial"/>
                <w:sz w:val="20"/>
                <w:szCs w:val="20"/>
              </w:rPr>
            </w:pPr>
            <w:r w:rsidRPr="002A129F">
              <w:rPr>
                <w:rFonts w:ascii="Arial" w:hAnsi="Arial" w:cs="Arial"/>
                <w:sz w:val="20"/>
                <w:szCs w:val="20"/>
              </w:rPr>
              <w:t>Crowd Funding.</w:t>
            </w:r>
          </w:p>
          <w:p w:rsidR="00F44CF2" w:rsidRPr="002A129F" w:rsidRDefault="005E36C8" w:rsidP="001D14E0">
            <w:pPr>
              <w:pStyle w:val="Normal1"/>
              <w:spacing w:before="40" w:after="40"/>
              <w:rPr>
                <w:rFonts w:ascii="Arial" w:hAnsi="Arial" w:cs="Arial"/>
                <w:sz w:val="20"/>
                <w:szCs w:val="20"/>
              </w:rPr>
            </w:pPr>
            <w:r w:rsidRPr="002A129F">
              <w:rPr>
                <w:rFonts w:ascii="Arial" w:hAnsi="Arial" w:cs="Arial"/>
                <w:sz w:val="20"/>
                <w:szCs w:val="20"/>
              </w:rPr>
              <w:t xml:space="preserve">Mandy’s orchard is not a </w:t>
            </w:r>
            <w:r w:rsidR="007B2E95" w:rsidRPr="002A129F">
              <w:rPr>
                <w:rFonts w:ascii="Arial" w:hAnsi="Arial" w:cs="Arial"/>
                <w:sz w:val="20"/>
                <w:szCs w:val="20"/>
              </w:rPr>
              <w:t xml:space="preserve">charity and </w:t>
            </w:r>
            <w:r w:rsidRPr="002A129F">
              <w:rPr>
                <w:rFonts w:ascii="Arial" w:hAnsi="Arial" w:cs="Arial"/>
                <w:sz w:val="20"/>
                <w:szCs w:val="20"/>
              </w:rPr>
              <w:t xml:space="preserve">therefore it could be difficult for her to be able to raise the funds to </w:t>
            </w:r>
            <w:r w:rsidR="006D6D52" w:rsidRPr="002A129F">
              <w:rPr>
                <w:rFonts w:ascii="Arial" w:hAnsi="Arial" w:cs="Arial"/>
                <w:sz w:val="20"/>
                <w:szCs w:val="20"/>
              </w:rPr>
              <w:t>buy the harvester</w:t>
            </w:r>
            <w:r w:rsidRPr="002A129F">
              <w:rPr>
                <w:rFonts w:ascii="Arial" w:hAnsi="Arial" w:cs="Arial"/>
                <w:sz w:val="20"/>
                <w:szCs w:val="20"/>
              </w:rPr>
              <w:t xml:space="preserve"> through PledgeMe</w:t>
            </w:r>
            <w:r w:rsidR="007B2E95" w:rsidRPr="002A129F">
              <w:rPr>
                <w:rFonts w:ascii="Arial" w:hAnsi="Arial" w:cs="Arial"/>
                <w:sz w:val="20"/>
                <w:szCs w:val="20"/>
              </w:rPr>
              <w:t xml:space="preserve"> Projects</w:t>
            </w:r>
            <w:r w:rsidRPr="002A129F">
              <w:rPr>
                <w:rFonts w:ascii="Arial" w:hAnsi="Arial" w:cs="Arial"/>
                <w:sz w:val="20"/>
                <w:szCs w:val="20"/>
              </w:rPr>
              <w:t>.</w:t>
            </w:r>
            <w:r w:rsidR="007B2E95" w:rsidRPr="002A129F">
              <w:rPr>
                <w:rFonts w:ascii="Arial" w:hAnsi="Arial" w:cs="Arial"/>
                <w:sz w:val="20"/>
                <w:szCs w:val="20"/>
              </w:rPr>
              <w:t xml:space="preserve">  </w:t>
            </w:r>
            <w:r w:rsidR="00F44CF2" w:rsidRPr="002A129F">
              <w:rPr>
                <w:rFonts w:ascii="Arial" w:hAnsi="Arial" w:cs="Arial"/>
                <w:sz w:val="20"/>
                <w:szCs w:val="20"/>
              </w:rPr>
              <w:t xml:space="preserve">Crowd funding requires a large number of people to invest to make it work.  There usually </w:t>
            </w:r>
            <w:r w:rsidR="00F44CF2" w:rsidRPr="002A129F">
              <w:rPr>
                <w:rFonts w:ascii="Arial" w:hAnsi="Arial" w:cs="Arial"/>
                <w:sz w:val="20"/>
                <w:szCs w:val="20"/>
              </w:rPr>
              <w:lastRenderedPageBreak/>
              <w:t xml:space="preserve">is an incentive to providing the funds such as equity in the business or a reward of product. </w:t>
            </w:r>
            <w:r w:rsidR="00775F6F" w:rsidRPr="002A129F">
              <w:rPr>
                <w:rFonts w:ascii="Arial" w:hAnsi="Arial" w:cs="Arial"/>
                <w:sz w:val="20"/>
                <w:szCs w:val="20"/>
              </w:rPr>
              <w:t xml:space="preserve"> As her profitability could fluctuate over the estimated 6 years of repayment and product demand and availability could change seasonally, she could find it hard to raise the adequate funds to put towards her repayments to the company.  </w:t>
            </w:r>
          </w:p>
          <w:p w:rsidR="00F44CF2" w:rsidRPr="002A129F" w:rsidRDefault="00F44CF2" w:rsidP="001D14E0">
            <w:pPr>
              <w:pStyle w:val="Normal1"/>
              <w:spacing w:before="40" w:after="40"/>
              <w:rPr>
                <w:rFonts w:ascii="Arial" w:hAnsi="Arial" w:cs="Arial"/>
                <w:sz w:val="20"/>
                <w:szCs w:val="20"/>
              </w:rPr>
            </w:pPr>
          </w:p>
          <w:p w:rsidR="00F458D7" w:rsidRDefault="00F458D7" w:rsidP="001D14E0">
            <w:pPr>
              <w:pStyle w:val="Normal1"/>
              <w:spacing w:before="40" w:after="40"/>
              <w:rPr>
                <w:rFonts w:ascii="Arial" w:hAnsi="Arial" w:cs="Arial"/>
                <w:sz w:val="20"/>
                <w:szCs w:val="20"/>
              </w:rPr>
            </w:pPr>
            <w:r w:rsidRPr="002A129F">
              <w:rPr>
                <w:rFonts w:ascii="Arial" w:hAnsi="Arial" w:cs="Arial"/>
                <w:sz w:val="20"/>
                <w:szCs w:val="20"/>
              </w:rPr>
              <w:t xml:space="preserve">The best financing option for Mandy’s mandarin business is to extend her </w:t>
            </w:r>
            <w:r w:rsidR="00590628" w:rsidRPr="002A129F">
              <w:rPr>
                <w:rFonts w:ascii="Arial" w:hAnsi="Arial" w:cs="Arial"/>
                <w:sz w:val="20"/>
                <w:szCs w:val="20"/>
              </w:rPr>
              <w:t>mortgage</w:t>
            </w:r>
            <w:r w:rsidRPr="002A129F">
              <w:rPr>
                <w:rFonts w:ascii="Arial" w:hAnsi="Arial" w:cs="Arial"/>
                <w:sz w:val="20"/>
                <w:szCs w:val="20"/>
              </w:rPr>
              <w:t>.</w:t>
            </w:r>
          </w:p>
          <w:p w:rsidR="001D14E0" w:rsidRPr="002A129F" w:rsidRDefault="001D14E0" w:rsidP="001D14E0">
            <w:pPr>
              <w:pStyle w:val="Normal1"/>
              <w:spacing w:before="40" w:after="40"/>
              <w:rPr>
                <w:rFonts w:ascii="Arial" w:hAnsi="Arial" w:cs="Arial"/>
                <w:sz w:val="20"/>
                <w:szCs w:val="20"/>
              </w:rPr>
            </w:pPr>
          </w:p>
          <w:p w:rsidR="00783AC7" w:rsidRPr="001D14E0" w:rsidRDefault="00783AC7" w:rsidP="001D14E0">
            <w:pPr>
              <w:pStyle w:val="Normal1"/>
              <w:widowControl w:val="0"/>
              <w:tabs>
                <w:tab w:val="left" w:pos="397"/>
              </w:tabs>
              <w:spacing w:before="40" w:after="40"/>
              <w:rPr>
                <w:rFonts w:ascii="Arial" w:hAnsi="Arial" w:cs="Arial"/>
                <w:i/>
                <w:sz w:val="20"/>
                <w:szCs w:val="20"/>
              </w:rPr>
            </w:pPr>
            <w:r w:rsidRPr="001D14E0">
              <w:rPr>
                <w:rFonts w:ascii="Arial" w:eastAsia="Times New Roman" w:hAnsi="Arial" w:cs="Arial"/>
                <w:i/>
                <w:color w:val="FF0000"/>
                <w:sz w:val="20"/>
                <w:szCs w:val="20"/>
                <w:lang w:eastAsia="en-NZ"/>
              </w:rPr>
              <w:t>The examples above are indicative</w:t>
            </w:r>
            <w:r w:rsidR="001D14E0" w:rsidRPr="001D14E0">
              <w:rPr>
                <w:rFonts w:ascii="Arial" w:eastAsia="Times New Roman" w:hAnsi="Arial" w:cs="Arial"/>
                <w:i/>
                <w:color w:val="FF0000"/>
                <w:sz w:val="20"/>
                <w:szCs w:val="20"/>
                <w:lang w:eastAsia="en-NZ"/>
              </w:rPr>
              <w:t xml:space="preserve"> samples only</w:t>
            </w:r>
            <w:r w:rsidRPr="001D14E0">
              <w:rPr>
                <w:rFonts w:ascii="Arial" w:eastAsia="Times New Roman" w:hAnsi="Arial" w:cs="Arial"/>
                <w:i/>
                <w:color w:val="FF0000"/>
                <w:sz w:val="20"/>
                <w:szCs w:val="20"/>
                <w:lang w:eastAsia="en-NZ"/>
              </w:rPr>
              <w:t>.</w:t>
            </w:r>
          </w:p>
        </w:tc>
        <w:tc>
          <w:tcPr>
            <w:tcW w:w="4932" w:type="dxa"/>
          </w:tcPr>
          <w:p w:rsidR="00612FE3" w:rsidRPr="002A129F" w:rsidRDefault="00425A33" w:rsidP="001D14E0">
            <w:pPr>
              <w:pStyle w:val="Normal1"/>
              <w:spacing w:before="40" w:after="40"/>
              <w:rPr>
                <w:rFonts w:ascii="Arial" w:hAnsi="Arial" w:cs="Arial"/>
                <w:sz w:val="20"/>
                <w:szCs w:val="20"/>
              </w:rPr>
            </w:pPr>
            <w:r w:rsidRPr="002A129F">
              <w:rPr>
                <w:rFonts w:ascii="Arial" w:hAnsi="Arial" w:cs="Arial"/>
                <w:sz w:val="20"/>
                <w:szCs w:val="20"/>
              </w:rPr>
              <w:lastRenderedPageBreak/>
              <w:t>The student has c</w:t>
            </w:r>
            <w:r w:rsidR="00C7482B" w:rsidRPr="002A129F">
              <w:rPr>
                <w:rFonts w:ascii="Arial" w:hAnsi="Arial" w:cs="Arial"/>
                <w:sz w:val="20"/>
                <w:szCs w:val="20"/>
              </w:rPr>
              <w:t>omprehensively analyse</w:t>
            </w:r>
            <w:r w:rsidRPr="002A129F">
              <w:rPr>
                <w:rFonts w:ascii="Arial" w:hAnsi="Arial" w:cs="Arial"/>
                <w:sz w:val="20"/>
                <w:szCs w:val="20"/>
              </w:rPr>
              <w:t>d</w:t>
            </w:r>
            <w:r w:rsidR="00C7482B" w:rsidRPr="002A129F">
              <w:rPr>
                <w:rFonts w:ascii="Arial" w:hAnsi="Arial" w:cs="Arial"/>
                <w:sz w:val="20"/>
                <w:szCs w:val="20"/>
              </w:rPr>
              <w:t xml:space="preserve"> the effect of financing options of a strategic capital expenditure decision </w:t>
            </w:r>
            <w:r w:rsidR="00612FE3" w:rsidRPr="002A129F">
              <w:rPr>
                <w:rFonts w:ascii="Arial" w:hAnsi="Arial" w:cs="Arial"/>
                <w:sz w:val="20"/>
                <w:szCs w:val="20"/>
              </w:rPr>
              <w:t xml:space="preserve">on a </w:t>
            </w:r>
            <w:r w:rsidR="00783AC7" w:rsidRPr="002A129F">
              <w:rPr>
                <w:rFonts w:ascii="Arial" w:hAnsi="Arial" w:cs="Arial"/>
                <w:sz w:val="20"/>
                <w:szCs w:val="20"/>
              </w:rPr>
              <w:t xml:space="preserve">mandarin farm </w:t>
            </w:r>
            <w:r w:rsidR="00612FE3" w:rsidRPr="002A129F">
              <w:rPr>
                <w:rFonts w:ascii="Arial" w:hAnsi="Arial" w:cs="Arial"/>
                <w:sz w:val="20"/>
                <w:szCs w:val="20"/>
              </w:rPr>
              <w:t>business.</w:t>
            </w:r>
          </w:p>
          <w:p w:rsidR="00EE0C92" w:rsidRDefault="00EE0C92" w:rsidP="001D14E0">
            <w:pPr>
              <w:pStyle w:val="Normal1"/>
              <w:tabs>
                <w:tab w:val="left" w:pos="1635"/>
              </w:tabs>
              <w:spacing w:before="40" w:after="40"/>
              <w:rPr>
                <w:rFonts w:ascii="Arial" w:hAnsi="Arial" w:cs="Arial"/>
                <w:sz w:val="20"/>
                <w:szCs w:val="20"/>
              </w:rPr>
            </w:pPr>
          </w:p>
          <w:p w:rsidR="00612FE3" w:rsidRPr="002A129F" w:rsidRDefault="00425A33" w:rsidP="001D14E0">
            <w:pPr>
              <w:pStyle w:val="Normal1"/>
              <w:tabs>
                <w:tab w:val="left" w:pos="1635"/>
              </w:tabs>
              <w:spacing w:before="40" w:after="40"/>
              <w:rPr>
                <w:rFonts w:ascii="Arial" w:hAnsi="Arial" w:cs="Arial"/>
                <w:sz w:val="20"/>
                <w:szCs w:val="20"/>
              </w:rPr>
            </w:pPr>
            <w:r w:rsidRPr="002A129F">
              <w:rPr>
                <w:rFonts w:ascii="Arial" w:hAnsi="Arial" w:cs="Arial"/>
                <w:sz w:val="20"/>
                <w:szCs w:val="20"/>
              </w:rPr>
              <w:t>In their presentation, the student:</w:t>
            </w:r>
          </w:p>
          <w:p w:rsidR="00612FE3" w:rsidRPr="002A129F" w:rsidRDefault="00612FE3" w:rsidP="001D14E0">
            <w:pPr>
              <w:pStyle w:val="Normal1"/>
              <w:numPr>
                <w:ilvl w:val="0"/>
                <w:numId w:val="15"/>
              </w:numPr>
              <w:spacing w:before="40" w:after="40"/>
              <w:ind w:left="284" w:hanging="284"/>
              <w:rPr>
                <w:rFonts w:ascii="Arial" w:hAnsi="Arial" w:cs="Arial"/>
                <w:sz w:val="20"/>
                <w:szCs w:val="20"/>
              </w:rPr>
            </w:pPr>
            <w:r w:rsidRPr="002A129F">
              <w:rPr>
                <w:rFonts w:ascii="Arial" w:hAnsi="Arial" w:cs="Arial"/>
                <w:sz w:val="20"/>
                <w:szCs w:val="20"/>
              </w:rPr>
              <w:t>evaluat</w:t>
            </w:r>
            <w:r w:rsidR="00425A33" w:rsidRPr="002A129F">
              <w:rPr>
                <w:rFonts w:ascii="Arial" w:hAnsi="Arial" w:cs="Arial"/>
                <w:sz w:val="20"/>
                <w:szCs w:val="20"/>
              </w:rPr>
              <w:t>es</w:t>
            </w:r>
            <w:r w:rsidRPr="002A129F">
              <w:rPr>
                <w:rFonts w:ascii="Arial" w:hAnsi="Arial" w:cs="Arial"/>
                <w:sz w:val="20"/>
                <w:szCs w:val="20"/>
              </w:rPr>
              <w:t xml:space="preserve"> the consequence(s) using financial and non-financial information</w:t>
            </w:r>
          </w:p>
          <w:p w:rsidR="005B6605" w:rsidRPr="002A129F" w:rsidRDefault="00612FE3" w:rsidP="001D14E0">
            <w:pPr>
              <w:pStyle w:val="Normal1"/>
              <w:numPr>
                <w:ilvl w:val="0"/>
                <w:numId w:val="15"/>
              </w:numPr>
              <w:spacing w:before="40" w:after="40"/>
              <w:ind w:left="284" w:hanging="284"/>
              <w:rPr>
                <w:rFonts w:ascii="Arial" w:hAnsi="Arial" w:cs="Arial"/>
                <w:sz w:val="20"/>
                <w:szCs w:val="20"/>
              </w:rPr>
            </w:pPr>
            <w:r w:rsidRPr="002A129F">
              <w:rPr>
                <w:rFonts w:ascii="Arial" w:hAnsi="Arial" w:cs="Arial"/>
                <w:sz w:val="20"/>
                <w:szCs w:val="20"/>
              </w:rPr>
              <w:t>justif</w:t>
            </w:r>
            <w:r w:rsidR="00425A33" w:rsidRPr="002A129F">
              <w:rPr>
                <w:rFonts w:ascii="Arial" w:hAnsi="Arial" w:cs="Arial"/>
                <w:sz w:val="20"/>
                <w:szCs w:val="20"/>
              </w:rPr>
              <w:t>ies</w:t>
            </w:r>
            <w:r w:rsidRPr="002A129F">
              <w:rPr>
                <w:rFonts w:ascii="Arial" w:hAnsi="Arial" w:cs="Arial"/>
                <w:sz w:val="20"/>
                <w:szCs w:val="20"/>
              </w:rPr>
              <w:t xml:space="preserve"> the best option for the business, including evaluating the impact of this option on the business.</w:t>
            </w:r>
          </w:p>
          <w:p w:rsidR="008F6FA6" w:rsidRPr="002A129F" w:rsidRDefault="008F6FA6" w:rsidP="001D14E0">
            <w:pPr>
              <w:pStyle w:val="Normal1"/>
              <w:spacing w:before="40" w:after="40"/>
              <w:rPr>
                <w:rFonts w:ascii="Arial" w:eastAsia="Times New Roman" w:hAnsi="Arial" w:cs="Arial"/>
                <w:b/>
                <w:color w:val="auto"/>
                <w:sz w:val="20"/>
                <w:szCs w:val="20"/>
                <w:lang w:eastAsia="en-NZ"/>
              </w:rPr>
            </w:pPr>
            <w:r w:rsidRPr="002A129F">
              <w:rPr>
                <w:rFonts w:ascii="Arial" w:eastAsia="Times New Roman" w:hAnsi="Arial" w:cs="Arial"/>
                <w:b/>
                <w:color w:val="auto"/>
                <w:sz w:val="20"/>
                <w:szCs w:val="20"/>
                <w:lang w:eastAsia="en-NZ"/>
              </w:rPr>
              <w:t>For example: (partial evidence)</w:t>
            </w:r>
          </w:p>
          <w:p w:rsidR="000C7B37" w:rsidRPr="002A129F" w:rsidRDefault="000C7B37" w:rsidP="001D14E0">
            <w:pPr>
              <w:pStyle w:val="Normal1"/>
              <w:widowControl w:val="0"/>
              <w:tabs>
                <w:tab w:val="left" w:pos="397"/>
              </w:tabs>
              <w:spacing w:before="40" w:after="40"/>
              <w:rPr>
                <w:rFonts w:ascii="Arial" w:eastAsia="Arial" w:hAnsi="Arial" w:cs="Arial"/>
                <w:sz w:val="20"/>
                <w:szCs w:val="20"/>
              </w:rPr>
            </w:pPr>
            <w:r w:rsidRPr="002A129F">
              <w:rPr>
                <w:rFonts w:ascii="Arial" w:eastAsia="Arial" w:hAnsi="Arial" w:cs="Arial"/>
                <w:sz w:val="20"/>
                <w:szCs w:val="20"/>
              </w:rPr>
              <w:t>In addition to the evidence for achieved and merit:</w:t>
            </w:r>
          </w:p>
          <w:p w:rsidR="00590628" w:rsidRPr="002A129F" w:rsidRDefault="00590628" w:rsidP="001D14E0">
            <w:pPr>
              <w:pStyle w:val="Normal1"/>
              <w:spacing w:before="40" w:after="40"/>
              <w:rPr>
                <w:rFonts w:ascii="Arial" w:hAnsi="Arial" w:cs="Arial"/>
                <w:sz w:val="20"/>
                <w:szCs w:val="20"/>
              </w:rPr>
            </w:pPr>
            <w:r w:rsidRPr="002A129F">
              <w:rPr>
                <w:rFonts w:ascii="Arial" w:hAnsi="Arial" w:cs="Arial"/>
                <w:sz w:val="20"/>
                <w:szCs w:val="20"/>
              </w:rPr>
              <w:t>The best financing option for Mandy’s mandarin business is to extend her mortgage</w:t>
            </w:r>
            <w:r w:rsidR="00AA6683" w:rsidRPr="002A129F">
              <w:rPr>
                <w:rFonts w:ascii="Arial" w:hAnsi="Arial" w:cs="Arial"/>
                <w:sz w:val="20"/>
                <w:szCs w:val="20"/>
              </w:rPr>
              <w:t xml:space="preserve"> through her bank</w:t>
            </w:r>
            <w:r w:rsidRPr="002A129F">
              <w:rPr>
                <w:rFonts w:ascii="Arial" w:hAnsi="Arial" w:cs="Arial"/>
                <w:sz w:val="20"/>
                <w:szCs w:val="20"/>
              </w:rPr>
              <w:t>.</w:t>
            </w:r>
          </w:p>
          <w:p w:rsidR="00AA6683" w:rsidRPr="002A129F" w:rsidRDefault="00986C56" w:rsidP="001D14E0">
            <w:pPr>
              <w:pStyle w:val="Normal1"/>
              <w:spacing w:before="40" w:after="40"/>
              <w:rPr>
                <w:rFonts w:ascii="Arial" w:hAnsi="Arial" w:cs="Arial"/>
                <w:sz w:val="20"/>
                <w:szCs w:val="20"/>
              </w:rPr>
            </w:pPr>
            <w:r w:rsidRPr="002A129F">
              <w:rPr>
                <w:rFonts w:ascii="Arial" w:hAnsi="Arial" w:cs="Arial"/>
                <w:sz w:val="20"/>
                <w:szCs w:val="20"/>
              </w:rPr>
              <w:t xml:space="preserve">Even </w:t>
            </w:r>
            <w:r w:rsidR="00A207F8" w:rsidRPr="002A129F">
              <w:rPr>
                <w:rFonts w:ascii="Arial" w:hAnsi="Arial" w:cs="Arial"/>
                <w:sz w:val="20"/>
                <w:szCs w:val="20"/>
              </w:rPr>
              <w:t>though</w:t>
            </w:r>
            <w:r w:rsidRPr="002A129F">
              <w:rPr>
                <w:rFonts w:ascii="Arial" w:hAnsi="Arial" w:cs="Arial"/>
                <w:sz w:val="20"/>
                <w:szCs w:val="20"/>
              </w:rPr>
              <w:t xml:space="preserve"> </w:t>
            </w:r>
            <w:r w:rsidR="00A207F8" w:rsidRPr="002A129F">
              <w:rPr>
                <w:rFonts w:ascii="Arial" w:hAnsi="Arial" w:cs="Arial"/>
                <w:sz w:val="20"/>
                <w:szCs w:val="20"/>
              </w:rPr>
              <w:t>Mandy</w:t>
            </w:r>
            <w:r w:rsidRPr="002A129F">
              <w:rPr>
                <w:rFonts w:ascii="Arial" w:hAnsi="Arial" w:cs="Arial"/>
                <w:sz w:val="20"/>
                <w:szCs w:val="20"/>
              </w:rPr>
              <w:t xml:space="preserve"> will have additional costs, she likes the idea of owning the </w:t>
            </w:r>
            <w:r w:rsidR="00A207F8" w:rsidRPr="002A129F">
              <w:rPr>
                <w:rFonts w:ascii="Arial" w:hAnsi="Arial" w:cs="Arial"/>
                <w:sz w:val="20"/>
                <w:szCs w:val="20"/>
              </w:rPr>
              <w:t>harvester</w:t>
            </w:r>
            <w:r w:rsidRPr="002A129F">
              <w:rPr>
                <w:rFonts w:ascii="Arial" w:hAnsi="Arial" w:cs="Arial"/>
                <w:sz w:val="20"/>
                <w:szCs w:val="20"/>
              </w:rPr>
              <w:t xml:space="preserve"> outright</w:t>
            </w:r>
            <w:r w:rsidR="00952BB5" w:rsidRPr="002A129F">
              <w:rPr>
                <w:rFonts w:ascii="Arial" w:hAnsi="Arial" w:cs="Arial"/>
                <w:sz w:val="20"/>
                <w:szCs w:val="20"/>
              </w:rPr>
              <w:t xml:space="preserve">.  </w:t>
            </w:r>
            <w:r w:rsidR="00A207F8" w:rsidRPr="002A129F">
              <w:rPr>
                <w:rFonts w:ascii="Arial" w:hAnsi="Arial" w:cs="Arial"/>
                <w:sz w:val="20"/>
                <w:szCs w:val="20"/>
              </w:rPr>
              <w:t>Mandy does not like the idea of using crowd funding as she wants to make all business decision</w:t>
            </w:r>
            <w:r w:rsidR="006D6D52" w:rsidRPr="002A129F">
              <w:rPr>
                <w:rFonts w:ascii="Arial" w:hAnsi="Arial" w:cs="Arial"/>
                <w:sz w:val="20"/>
                <w:szCs w:val="20"/>
              </w:rPr>
              <w:t>s</w:t>
            </w:r>
            <w:r w:rsidR="00A207F8" w:rsidRPr="002A129F">
              <w:rPr>
                <w:rFonts w:ascii="Arial" w:hAnsi="Arial" w:cs="Arial"/>
                <w:sz w:val="20"/>
                <w:szCs w:val="20"/>
              </w:rPr>
              <w:t xml:space="preserve"> herself and does not want to have to deal with others, which could slow up her </w:t>
            </w:r>
            <w:r w:rsidR="00CC2E14" w:rsidRPr="002A129F">
              <w:rPr>
                <w:rFonts w:ascii="Arial" w:hAnsi="Arial" w:cs="Arial"/>
                <w:sz w:val="20"/>
                <w:szCs w:val="20"/>
              </w:rPr>
              <w:t>decision</w:t>
            </w:r>
            <w:r w:rsidR="00CC2E14">
              <w:rPr>
                <w:rFonts w:ascii="Arial" w:hAnsi="Arial" w:cs="Arial"/>
                <w:sz w:val="20"/>
                <w:szCs w:val="20"/>
              </w:rPr>
              <w:t>-</w:t>
            </w:r>
            <w:r w:rsidR="00A207F8" w:rsidRPr="002A129F">
              <w:rPr>
                <w:rFonts w:ascii="Arial" w:hAnsi="Arial" w:cs="Arial"/>
                <w:sz w:val="20"/>
                <w:szCs w:val="20"/>
              </w:rPr>
              <w:t xml:space="preserve">making process. </w:t>
            </w:r>
            <w:r w:rsidRPr="002A129F">
              <w:rPr>
                <w:rFonts w:ascii="Arial" w:hAnsi="Arial" w:cs="Arial"/>
                <w:sz w:val="20"/>
                <w:szCs w:val="20"/>
              </w:rPr>
              <w:t xml:space="preserve"> </w:t>
            </w:r>
            <w:r w:rsidR="00AA6683" w:rsidRPr="002A129F">
              <w:rPr>
                <w:rFonts w:ascii="Arial" w:hAnsi="Arial" w:cs="Arial"/>
                <w:sz w:val="20"/>
                <w:szCs w:val="20"/>
              </w:rPr>
              <w:t>The bank should also be happy to extend her mortgage as she has the security of her orchard, which is valued at $2,000</w:t>
            </w:r>
            <w:r w:rsidR="002C4495" w:rsidRPr="002A129F">
              <w:rPr>
                <w:rFonts w:ascii="Arial" w:hAnsi="Arial" w:cs="Arial"/>
                <w:sz w:val="20"/>
                <w:szCs w:val="20"/>
              </w:rPr>
              <w:t>,000</w:t>
            </w:r>
            <w:r w:rsidR="00AA6683" w:rsidRPr="002A129F">
              <w:rPr>
                <w:rFonts w:ascii="Arial" w:hAnsi="Arial" w:cs="Arial"/>
                <w:sz w:val="20"/>
                <w:szCs w:val="20"/>
              </w:rPr>
              <w:t xml:space="preserve">. </w:t>
            </w:r>
            <w:r w:rsidR="00063852" w:rsidRPr="002A129F">
              <w:rPr>
                <w:rFonts w:ascii="Arial" w:hAnsi="Arial" w:cs="Arial"/>
                <w:sz w:val="20"/>
                <w:szCs w:val="20"/>
              </w:rPr>
              <w:t xml:space="preserve"> By continued borrowing from her bank, Mandy is also helping to grow her relationship with the </w:t>
            </w:r>
            <w:r w:rsidR="00C56AFE" w:rsidRPr="002A129F">
              <w:rPr>
                <w:rFonts w:ascii="Arial" w:hAnsi="Arial" w:cs="Arial"/>
                <w:sz w:val="20"/>
                <w:szCs w:val="20"/>
              </w:rPr>
              <w:t>bank, which</w:t>
            </w:r>
            <w:r w:rsidR="00063852" w:rsidRPr="002A129F">
              <w:rPr>
                <w:rFonts w:ascii="Arial" w:hAnsi="Arial" w:cs="Arial"/>
                <w:sz w:val="20"/>
                <w:szCs w:val="20"/>
              </w:rPr>
              <w:t xml:space="preserve"> will ultimately lead to benefits in the future such as possible lower interest rates.</w:t>
            </w:r>
            <w:r w:rsidR="00C56AFE" w:rsidRPr="002A129F">
              <w:rPr>
                <w:rFonts w:ascii="Arial" w:hAnsi="Arial" w:cs="Arial"/>
                <w:sz w:val="20"/>
                <w:szCs w:val="20"/>
              </w:rPr>
              <w:t xml:space="preserve">  The advantage that increasing the mortgage has over crowdfunding is that the bank is a reliable source of finance. </w:t>
            </w:r>
            <w:r w:rsidR="001924E7" w:rsidRPr="002A129F">
              <w:rPr>
                <w:rFonts w:ascii="Arial" w:hAnsi="Arial" w:cs="Arial"/>
                <w:sz w:val="20"/>
                <w:szCs w:val="20"/>
              </w:rPr>
              <w:t xml:space="preserve"> Once the mortgage is </w:t>
            </w:r>
            <w:r w:rsidR="002C4495" w:rsidRPr="002A129F">
              <w:rPr>
                <w:rFonts w:ascii="Arial" w:hAnsi="Arial" w:cs="Arial"/>
                <w:sz w:val="20"/>
                <w:szCs w:val="20"/>
              </w:rPr>
              <w:t>approved,</w:t>
            </w:r>
            <w:r w:rsidR="001924E7" w:rsidRPr="002A129F">
              <w:rPr>
                <w:rFonts w:ascii="Arial" w:hAnsi="Arial" w:cs="Arial"/>
                <w:sz w:val="20"/>
                <w:szCs w:val="20"/>
              </w:rPr>
              <w:t xml:space="preserve"> </w:t>
            </w:r>
            <w:r w:rsidR="00C56AFE" w:rsidRPr="002A129F">
              <w:rPr>
                <w:rFonts w:ascii="Arial" w:hAnsi="Arial" w:cs="Arial"/>
                <w:sz w:val="20"/>
                <w:szCs w:val="20"/>
              </w:rPr>
              <w:t>Mandy is guaranteed the money, unlike through crowdfunding, and knows that she is tied to a company that is very unlikely to fold.</w:t>
            </w:r>
          </w:p>
          <w:p w:rsidR="00D13900" w:rsidRPr="002A129F" w:rsidRDefault="00D13900" w:rsidP="001D14E0">
            <w:pPr>
              <w:pStyle w:val="Normal1"/>
              <w:spacing w:before="40" w:after="40"/>
              <w:rPr>
                <w:rFonts w:ascii="Arial" w:hAnsi="Arial" w:cs="Arial"/>
                <w:sz w:val="20"/>
                <w:szCs w:val="20"/>
              </w:rPr>
            </w:pPr>
            <w:r w:rsidRPr="002A129F">
              <w:rPr>
                <w:rFonts w:ascii="Arial" w:hAnsi="Arial" w:cs="Arial"/>
                <w:sz w:val="20"/>
                <w:szCs w:val="20"/>
              </w:rPr>
              <w:lastRenderedPageBreak/>
              <w:t>The medium</w:t>
            </w:r>
            <w:r w:rsidR="006D6D52" w:rsidRPr="002A129F">
              <w:rPr>
                <w:rFonts w:ascii="Arial" w:hAnsi="Arial" w:cs="Arial"/>
                <w:sz w:val="20"/>
                <w:szCs w:val="20"/>
              </w:rPr>
              <w:t>-</w:t>
            </w:r>
            <w:r w:rsidRPr="002A129F">
              <w:rPr>
                <w:rFonts w:ascii="Arial" w:hAnsi="Arial" w:cs="Arial"/>
                <w:sz w:val="20"/>
                <w:szCs w:val="20"/>
              </w:rPr>
              <w:t xml:space="preserve">term financial </w:t>
            </w:r>
            <w:r w:rsidR="007F2D93" w:rsidRPr="002A129F">
              <w:rPr>
                <w:rFonts w:ascii="Arial" w:hAnsi="Arial" w:cs="Arial"/>
                <w:sz w:val="20"/>
                <w:szCs w:val="20"/>
              </w:rPr>
              <w:t xml:space="preserve">impact </w:t>
            </w:r>
            <w:r w:rsidRPr="002A129F">
              <w:rPr>
                <w:rFonts w:ascii="Arial" w:hAnsi="Arial" w:cs="Arial"/>
                <w:sz w:val="20"/>
                <w:szCs w:val="20"/>
              </w:rPr>
              <w:t>of using a mortgage is an increased portion of her monthly profits would have to be set aside to put towards her repayments because her monthly repayments for the harvester are added to her monthly repayments for her mortgage. With the interest rate currently at 5.79%, she would be looking to pay $1,977 per month on top of her monthly mortgage repayments. As her monthly profits could alter (due to product demand and availability), she may struggle to meet her monthly repayments should they increase due to the floating interest rate.</w:t>
            </w:r>
          </w:p>
          <w:p w:rsidR="00D13900" w:rsidRPr="002A129F" w:rsidRDefault="00D13900" w:rsidP="001D14E0">
            <w:pPr>
              <w:pStyle w:val="Normal1"/>
              <w:spacing w:before="40" w:after="40"/>
              <w:rPr>
                <w:rFonts w:ascii="Arial" w:hAnsi="Arial" w:cs="Arial"/>
                <w:sz w:val="20"/>
                <w:szCs w:val="20"/>
              </w:rPr>
            </w:pPr>
            <w:r w:rsidRPr="002A129F">
              <w:rPr>
                <w:rFonts w:ascii="Arial" w:hAnsi="Arial" w:cs="Arial"/>
                <w:sz w:val="20"/>
                <w:szCs w:val="20"/>
              </w:rPr>
              <w:t xml:space="preserve">The </w:t>
            </w:r>
            <w:r w:rsidR="003D2EE8" w:rsidRPr="002A129F">
              <w:rPr>
                <w:rFonts w:ascii="Arial" w:hAnsi="Arial" w:cs="Arial"/>
                <w:sz w:val="20"/>
                <w:szCs w:val="20"/>
              </w:rPr>
              <w:t>medium</w:t>
            </w:r>
            <w:r w:rsidR="006D6D52" w:rsidRPr="002A129F">
              <w:rPr>
                <w:rFonts w:ascii="Arial" w:hAnsi="Arial" w:cs="Arial"/>
                <w:sz w:val="20"/>
                <w:szCs w:val="20"/>
              </w:rPr>
              <w:t>-</w:t>
            </w:r>
            <w:r w:rsidRPr="002A129F">
              <w:rPr>
                <w:rFonts w:ascii="Arial" w:hAnsi="Arial" w:cs="Arial"/>
                <w:sz w:val="20"/>
                <w:szCs w:val="20"/>
              </w:rPr>
              <w:t xml:space="preserve">term </w:t>
            </w:r>
            <w:r w:rsidR="003D2EE8" w:rsidRPr="002A129F">
              <w:rPr>
                <w:rFonts w:ascii="Arial" w:hAnsi="Arial" w:cs="Arial"/>
                <w:sz w:val="20"/>
                <w:szCs w:val="20"/>
              </w:rPr>
              <w:t>non-financial</w:t>
            </w:r>
            <w:r w:rsidRPr="002A129F">
              <w:rPr>
                <w:rFonts w:ascii="Arial" w:hAnsi="Arial" w:cs="Arial"/>
                <w:sz w:val="20"/>
                <w:szCs w:val="20"/>
              </w:rPr>
              <w:t xml:space="preserve"> </w:t>
            </w:r>
            <w:r w:rsidR="007F2D93" w:rsidRPr="002A129F">
              <w:rPr>
                <w:rFonts w:ascii="Arial" w:hAnsi="Arial" w:cs="Arial"/>
                <w:sz w:val="20"/>
                <w:szCs w:val="20"/>
              </w:rPr>
              <w:t xml:space="preserve">impact </w:t>
            </w:r>
            <w:r w:rsidRPr="002A129F">
              <w:rPr>
                <w:rFonts w:ascii="Arial" w:hAnsi="Arial" w:cs="Arial"/>
                <w:sz w:val="20"/>
                <w:szCs w:val="20"/>
              </w:rPr>
              <w:t xml:space="preserve">would be that Mandy </w:t>
            </w:r>
            <w:r w:rsidR="007F2D93" w:rsidRPr="002A129F">
              <w:rPr>
                <w:rFonts w:ascii="Arial" w:hAnsi="Arial" w:cs="Arial"/>
                <w:sz w:val="20"/>
                <w:szCs w:val="20"/>
              </w:rPr>
              <w:t xml:space="preserve">has </w:t>
            </w:r>
            <w:r w:rsidRPr="002A129F">
              <w:rPr>
                <w:rFonts w:ascii="Arial" w:hAnsi="Arial" w:cs="Arial"/>
                <w:sz w:val="20"/>
                <w:szCs w:val="20"/>
              </w:rPr>
              <w:t>complete ownership of the harvester because she will have the finances available to her instantly through her bank. This means that she has complete control over the functioning of the harvester on her orchard and is able to use it at her own disposal</w:t>
            </w:r>
            <w:r w:rsidR="00952BB5" w:rsidRPr="002A129F">
              <w:rPr>
                <w:rFonts w:ascii="Arial" w:hAnsi="Arial" w:cs="Arial"/>
                <w:sz w:val="20"/>
                <w:szCs w:val="20"/>
              </w:rPr>
              <w:t xml:space="preserve"> – this means she could lease it to her neighbours and earn additional income. </w:t>
            </w:r>
          </w:p>
          <w:p w:rsidR="003D2EE8" w:rsidRPr="002A129F" w:rsidRDefault="00D62B4F" w:rsidP="001D14E0">
            <w:pPr>
              <w:pStyle w:val="Normal1"/>
              <w:spacing w:before="40" w:after="40"/>
              <w:rPr>
                <w:rFonts w:ascii="Arial" w:hAnsi="Arial" w:cs="Arial"/>
                <w:sz w:val="20"/>
                <w:szCs w:val="20"/>
              </w:rPr>
            </w:pPr>
            <w:r w:rsidRPr="002A129F">
              <w:rPr>
                <w:rFonts w:ascii="Arial" w:hAnsi="Arial" w:cs="Arial"/>
                <w:sz w:val="20"/>
                <w:szCs w:val="20"/>
              </w:rPr>
              <w:t>T</w:t>
            </w:r>
            <w:r w:rsidR="003D2EE8" w:rsidRPr="002A129F">
              <w:rPr>
                <w:rFonts w:ascii="Arial" w:hAnsi="Arial" w:cs="Arial"/>
                <w:sz w:val="20"/>
                <w:szCs w:val="20"/>
              </w:rPr>
              <w:t xml:space="preserve">he main long-term financial </w:t>
            </w:r>
            <w:r w:rsidR="007F2D93" w:rsidRPr="002A129F">
              <w:rPr>
                <w:rFonts w:ascii="Arial" w:hAnsi="Arial" w:cs="Arial"/>
                <w:sz w:val="20"/>
                <w:szCs w:val="20"/>
              </w:rPr>
              <w:t xml:space="preserve">impact </w:t>
            </w:r>
            <w:r w:rsidR="003D2EE8" w:rsidRPr="002A129F">
              <w:rPr>
                <w:rFonts w:ascii="Arial" w:hAnsi="Arial" w:cs="Arial"/>
                <w:sz w:val="20"/>
                <w:szCs w:val="20"/>
              </w:rPr>
              <w:t xml:space="preserve">of using </w:t>
            </w:r>
            <w:r w:rsidRPr="002A129F">
              <w:rPr>
                <w:rFonts w:ascii="Arial" w:hAnsi="Arial" w:cs="Arial"/>
                <w:sz w:val="20"/>
                <w:szCs w:val="20"/>
              </w:rPr>
              <w:t>a mortgage i</w:t>
            </w:r>
            <w:r w:rsidR="003D2EE8" w:rsidRPr="002A129F">
              <w:rPr>
                <w:rFonts w:ascii="Arial" w:hAnsi="Arial" w:cs="Arial"/>
                <w:sz w:val="20"/>
                <w:szCs w:val="20"/>
              </w:rPr>
              <w:t>s that the interest rate for repayments is floating, which means that her monthly repayments could increase or decrease having the potential to impact on her profits. In addition to this, she would also be paying back more money in total over the 6 years of estimated repayment time.</w:t>
            </w:r>
          </w:p>
          <w:p w:rsidR="003D2EE8" w:rsidRDefault="003D2EE8" w:rsidP="001D14E0">
            <w:pPr>
              <w:pStyle w:val="Normal1"/>
              <w:spacing w:before="40" w:after="40"/>
              <w:rPr>
                <w:rFonts w:ascii="Arial" w:hAnsi="Arial" w:cs="Arial"/>
                <w:sz w:val="20"/>
                <w:szCs w:val="20"/>
              </w:rPr>
            </w:pPr>
            <w:r w:rsidRPr="002A129F">
              <w:rPr>
                <w:rFonts w:ascii="Arial" w:hAnsi="Arial" w:cs="Arial"/>
                <w:sz w:val="20"/>
                <w:szCs w:val="20"/>
              </w:rPr>
              <w:t xml:space="preserve">The long-term </w:t>
            </w:r>
            <w:r w:rsidR="00ED362E" w:rsidRPr="002A129F">
              <w:rPr>
                <w:rFonts w:ascii="Arial" w:hAnsi="Arial" w:cs="Arial"/>
                <w:sz w:val="20"/>
                <w:szCs w:val="20"/>
              </w:rPr>
              <w:t>non-financial</w:t>
            </w:r>
            <w:r w:rsidRPr="002A129F">
              <w:rPr>
                <w:rFonts w:ascii="Arial" w:hAnsi="Arial" w:cs="Arial"/>
                <w:sz w:val="20"/>
                <w:szCs w:val="20"/>
              </w:rPr>
              <w:t xml:space="preserve"> </w:t>
            </w:r>
            <w:r w:rsidR="007F2D93" w:rsidRPr="002A129F">
              <w:rPr>
                <w:rFonts w:ascii="Arial" w:hAnsi="Arial" w:cs="Arial"/>
                <w:sz w:val="20"/>
                <w:szCs w:val="20"/>
              </w:rPr>
              <w:t>impact</w:t>
            </w:r>
            <w:r w:rsidRPr="002A129F">
              <w:rPr>
                <w:rFonts w:ascii="Arial" w:hAnsi="Arial" w:cs="Arial"/>
                <w:sz w:val="20"/>
                <w:szCs w:val="20"/>
              </w:rPr>
              <w:t xml:space="preserve"> is that Mandy’s harvester is being held against her mortgage, which could put her plant, property and equipment (including the harvester) at risk of being seized by</w:t>
            </w:r>
            <w:r w:rsidR="00ED362E" w:rsidRPr="002A129F">
              <w:rPr>
                <w:rFonts w:ascii="Arial" w:hAnsi="Arial" w:cs="Arial"/>
                <w:sz w:val="20"/>
                <w:szCs w:val="20"/>
              </w:rPr>
              <w:t xml:space="preserve"> the bank </w:t>
            </w:r>
            <w:r w:rsidRPr="002A129F">
              <w:rPr>
                <w:rFonts w:ascii="Arial" w:hAnsi="Arial" w:cs="Arial"/>
                <w:sz w:val="20"/>
                <w:szCs w:val="20"/>
              </w:rPr>
              <w:t xml:space="preserve">should she be unable to </w:t>
            </w:r>
            <w:r w:rsidR="00ED362E" w:rsidRPr="002A129F">
              <w:rPr>
                <w:rFonts w:ascii="Arial" w:hAnsi="Arial" w:cs="Arial"/>
                <w:sz w:val="20"/>
                <w:szCs w:val="20"/>
              </w:rPr>
              <w:t xml:space="preserve">repay the estimated $142,335 </w:t>
            </w:r>
            <w:r w:rsidRPr="002A129F">
              <w:rPr>
                <w:rFonts w:ascii="Arial" w:hAnsi="Arial" w:cs="Arial"/>
                <w:sz w:val="20"/>
                <w:szCs w:val="20"/>
              </w:rPr>
              <w:t>over a 6 year period.</w:t>
            </w:r>
          </w:p>
          <w:p w:rsidR="001D14E0" w:rsidRPr="002A129F" w:rsidRDefault="001D14E0" w:rsidP="001D14E0">
            <w:pPr>
              <w:pStyle w:val="Normal1"/>
              <w:spacing w:before="40" w:after="40"/>
              <w:rPr>
                <w:rFonts w:ascii="Arial" w:hAnsi="Arial" w:cs="Arial"/>
                <w:sz w:val="20"/>
                <w:szCs w:val="20"/>
              </w:rPr>
            </w:pPr>
          </w:p>
          <w:p w:rsidR="00783AC7" w:rsidRPr="001D14E0" w:rsidRDefault="00783AC7" w:rsidP="001D14E0">
            <w:pPr>
              <w:pStyle w:val="Normal1"/>
              <w:widowControl w:val="0"/>
              <w:tabs>
                <w:tab w:val="left" w:pos="397"/>
              </w:tabs>
              <w:spacing w:before="40" w:after="40"/>
              <w:rPr>
                <w:rFonts w:ascii="Arial" w:hAnsi="Arial" w:cs="Arial"/>
                <w:i/>
                <w:sz w:val="20"/>
                <w:szCs w:val="20"/>
              </w:rPr>
            </w:pPr>
            <w:r w:rsidRPr="001D14E0">
              <w:rPr>
                <w:rFonts w:ascii="Arial" w:eastAsia="Times New Roman" w:hAnsi="Arial" w:cs="Arial"/>
                <w:i/>
                <w:color w:val="FF0000"/>
                <w:sz w:val="20"/>
                <w:szCs w:val="20"/>
                <w:lang w:eastAsia="en-NZ"/>
              </w:rPr>
              <w:t>The examples above are indicative</w:t>
            </w:r>
            <w:r w:rsidR="001D14E0" w:rsidRPr="001D14E0">
              <w:rPr>
                <w:rFonts w:ascii="Arial" w:eastAsia="Times New Roman" w:hAnsi="Arial" w:cs="Arial"/>
                <w:i/>
                <w:color w:val="FF0000"/>
                <w:sz w:val="20"/>
                <w:szCs w:val="20"/>
                <w:lang w:eastAsia="en-NZ"/>
              </w:rPr>
              <w:t xml:space="preserve"> samples only</w:t>
            </w:r>
            <w:r w:rsidRPr="001D14E0">
              <w:rPr>
                <w:rFonts w:ascii="Arial" w:eastAsia="Times New Roman" w:hAnsi="Arial" w:cs="Arial"/>
                <w:i/>
                <w:color w:val="FF0000"/>
                <w:sz w:val="20"/>
                <w:szCs w:val="20"/>
                <w:lang w:eastAsia="en-NZ"/>
              </w:rPr>
              <w:t>.</w:t>
            </w:r>
          </w:p>
        </w:tc>
      </w:tr>
    </w:tbl>
    <w:p w:rsidR="005B5BDE" w:rsidRPr="001D14E0" w:rsidRDefault="005B5BDE" w:rsidP="005B5BDE">
      <w:pPr>
        <w:pStyle w:val="NCEAbodytext"/>
        <w:rPr>
          <w:rFonts w:ascii="Arial" w:hAnsi="Arial"/>
          <w:sz w:val="22"/>
          <w:szCs w:val="22"/>
          <w:lang w:val="en-AU"/>
        </w:rPr>
      </w:pPr>
      <w:r w:rsidRPr="001D14E0">
        <w:rPr>
          <w:rFonts w:ascii="Arial" w:hAnsi="Arial"/>
          <w:sz w:val="22"/>
          <w:szCs w:val="22"/>
          <w:lang w:val="en-AU"/>
        </w:rPr>
        <w:lastRenderedPageBreak/>
        <w:t>Final grades will be decided using professional judg</w:t>
      </w:r>
      <w:r w:rsidR="00BF2E15" w:rsidRPr="001D14E0">
        <w:rPr>
          <w:rFonts w:ascii="Arial" w:hAnsi="Arial"/>
          <w:sz w:val="22"/>
          <w:szCs w:val="22"/>
          <w:lang w:val="en-AU"/>
        </w:rPr>
        <w:t>e</w:t>
      </w:r>
      <w:r w:rsidRPr="001D14E0">
        <w:rPr>
          <w:rFonts w:ascii="Arial" w:hAnsi="Arial"/>
          <w:sz w:val="22"/>
          <w:szCs w:val="22"/>
          <w:lang w:val="en-AU"/>
        </w:rPr>
        <w:t xml:space="preserve">ment based on a </w:t>
      </w:r>
      <w:r w:rsidR="001D14E0" w:rsidRPr="001D14E0">
        <w:rPr>
          <w:rFonts w:ascii="Arial" w:hAnsi="Arial"/>
          <w:sz w:val="22"/>
          <w:szCs w:val="22"/>
          <w:lang w:val="en-AU"/>
        </w:rPr>
        <w:t xml:space="preserve">holistic </w:t>
      </w:r>
      <w:r w:rsidRPr="001D14E0">
        <w:rPr>
          <w:rFonts w:ascii="Arial" w:hAnsi="Arial"/>
          <w:sz w:val="22"/>
          <w:szCs w:val="22"/>
          <w:lang w:val="en-AU"/>
        </w:rPr>
        <w:t>examination of the evidence provided against the criteria in the Achievement Standard.</w:t>
      </w:r>
    </w:p>
    <w:sectPr w:rsidR="005B5BDE" w:rsidRPr="001D14E0" w:rsidSect="00DF0215">
      <w:headerReference w:type="default" r:id="rId13"/>
      <w:footerReference w:type="default" r:id="rId14"/>
      <w:pgSz w:w="16834" w:h="11904" w:orient="landscape" w:code="9"/>
      <w:pgMar w:top="1440" w:right="1440" w:bottom="1134" w:left="1440" w:header="720" w:footer="720" w:gutter="0"/>
      <w:pgNumType w:start="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4D" w:rsidRDefault="00FB1A4D" w:rsidP="00DC69BF">
      <w:r>
        <w:separator/>
      </w:r>
    </w:p>
  </w:endnote>
  <w:endnote w:type="continuationSeparator" w:id="0">
    <w:p w:rsidR="00FB1A4D" w:rsidRDefault="00FB1A4D"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26" w:rsidRPr="005E0971" w:rsidRDefault="00671237" w:rsidP="005E0971">
    <w:pPr>
      <w:tabs>
        <w:tab w:val="right" w:pos="8222"/>
      </w:tabs>
      <w:rPr>
        <w:rFonts w:ascii="Arial" w:hAnsi="Arial" w:cs="Arial"/>
        <w:sz w:val="20"/>
        <w:szCs w:val="20"/>
      </w:rPr>
    </w:pPr>
    <w:r>
      <w:rPr>
        <w:rFonts w:ascii="Arial" w:eastAsia="Arial" w:hAnsi="Arial" w:cs="Arial"/>
        <w:color w:val="808080"/>
        <w:sz w:val="20"/>
        <w:szCs w:val="20"/>
      </w:rPr>
      <w:t>This resource is copyright ©</w:t>
    </w:r>
    <w:r w:rsidR="005E0971">
      <w:rPr>
        <w:rFonts w:ascii="Arial" w:eastAsia="Arial" w:hAnsi="Arial" w:cs="Arial"/>
        <w:color w:val="808080"/>
        <w:sz w:val="20"/>
        <w:szCs w:val="20"/>
      </w:rPr>
      <w:t xml:space="preserve"> Crown </w:t>
    </w:r>
    <w:r>
      <w:rPr>
        <w:rFonts w:ascii="Arial" w:eastAsia="Arial" w:hAnsi="Arial" w:cs="Arial"/>
        <w:color w:val="808080"/>
        <w:sz w:val="20"/>
        <w:szCs w:val="20"/>
      </w:rPr>
      <w:t>2017</w:t>
    </w:r>
    <w:r w:rsidR="006D2E26">
      <w:rPr>
        <w:rFonts w:ascii="Arial" w:eastAsia="Arial" w:hAnsi="Arial" w:cs="Arial"/>
        <w:color w:val="808080"/>
        <w:sz w:val="20"/>
        <w:szCs w:val="20"/>
      </w:rPr>
      <w:tab/>
    </w:r>
    <w:sdt>
      <w:sdtPr>
        <w:rPr>
          <w:rFonts w:ascii="Arial" w:hAnsi="Arial" w:cs="Arial"/>
          <w:sz w:val="20"/>
          <w:szCs w:val="20"/>
        </w:rPr>
        <w:id w:val="250395305"/>
        <w:docPartObj>
          <w:docPartGallery w:val="Page Numbers (Top of Page)"/>
          <w:docPartUnique/>
        </w:docPartObj>
      </w:sdtPr>
      <w:sdtEndPr/>
      <w:sdtContent>
        <w:r w:rsidR="005E0971" w:rsidRPr="005E0971">
          <w:rPr>
            <w:rFonts w:ascii="Arial" w:hAnsi="Arial" w:cs="Arial"/>
            <w:sz w:val="20"/>
            <w:szCs w:val="20"/>
          </w:rPr>
          <w:t xml:space="preserve">Page </w:t>
        </w:r>
        <w:r w:rsidR="00AF53D9" w:rsidRPr="005E0971">
          <w:rPr>
            <w:rFonts w:ascii="Arial" w:hAnsi="Arial" w:cs="Arial"/>
            <w:sz w:val="20"/>
            <w:szCs w:val="20"/>
          </w:rPr>
          <w:fldChar w:fldCharType="begin"/>
        </w:r>
        <w:r w:rsidR="005E0971" w:rsidRPr="005E0971">
          <w:rPr>
            <w:rFonts w:ascii="Arial" w:hAnsi="Arial" w:cs="Arial"/>
            <w:sz w:val="20"/>
            <w:szCs w:val="20"/>
          </w:rPr>
          <w:instrText xml:space="preserve"> PAGE </w:instrText>
        </w:r>
        <w:r w:rsidR="00AF53D9" w:rsidRPr="005E0971">
          <w:rPr>
            <w:rFonts w:ascii="Arial" w:hAnsi="Arial" w:cs="Arial"/>
            <w:sz w:val="20"/>
            <w:szCs w:val="20"/>
          </w:rPr>
          <w:fldChar w:fldCharType="separate"/>
        </w:r>
        <w:r w:rsidR="00266A49">
          <w:rPr>
            <w:rFonts w:ascii="Arial" w:hAnsi="Arial" w:cs="Arial"/>
            <w:noProof/>
            <w:sz w:val="20"/>
            <w:szCs w:val="20"/>
          </w:rPr>
          <w:t>4</w:t>
        </w:r>
        <w:r w:rsidR="00AF53D9" w:rsidRPr="005E0971">
          <w:rPr>
            <w:rFonts w:ascii="Arial" w:hAnsi="Arial" w:cs="Arial"/>
            <w:sz w:val="20"/>
            <w:szCs w:val="20"/>
          </w:rPr>
          <w:fldChar w:fldCharType="end"/>
        </w:r>
        <w:r w:rsidR="005E0971" w:rsidRPr="005E0971">
          <w:rPr>
            <w:rFonts w:ascii="Arial" w:hAnsi="Arial" w:cs="Arial"/>
            <w:sz w:val="20"/>
            <w:szCs w:val="20"/>
          </w:rPr>
          <w:t xml:space="preserve"> of </w:t>
        </w:r>
        <w:r w:rsidR="00AF53D9" w:rsidRPr="005E0971">
          <w:rPr>
            <w:rFonts w:ascii="Arial" w:hAnsi="Arial" w:cs="Arial"/>
            <w:sz w:val="20"/>
            <w:szCs w:val="20"/>
          </w:rPr>
          <w:fldChar w:fldCharType="begin"/>
        </w:r>
        <w:r w:rsidR="005E0971" w:rsidRPr="005E0971">
          <w:rPr>
            <w:rFonts w:ascii="Arial" w:hAnsi="Arial" w:cs="Arial"/>
            <w:sz w:val="20"/>
            <w:szCs w:val="20"/>
          </w:rPr>
          <w:instrText xml:space="preserve"> NUMPAGES  </w:instrText>
        </w:r>
        <w:r w:rsidR="00AF53D9" w:rsidRPr="005E0971">
          <w:rPr>
            <w:rFonts w:ascii="Arial" w:hAnsi="Arial" w:cs="Arial"/>
            <w:sz w:val="20"/>
            <w:szCs w:val="20"/>
          </w:rPr>
          <w:fldChar w:fldCharType="separate"/>
        </w:r>
        <w:r w:rsidR="00266A49">
          <w:rPr>
            <w:rFonts w:ascii="Arial" w:hAnsi="Arial" w:cs="Arial"/>
            <w:noProof/>
            <w:sz w:val="20"/>
            <w:szCs w:val="20"/>
          </w:rPr>
          <w:t>7</w:t>
        </w:r>
        <w:r w:rsidR="00AF53D9" w:rsidRPr="005E0971">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71" w:rsidRPr="005E0971" w:rsidRDefault="005E0971" w:rsidP="005E0971">
    <w:pPr>
      <w:tabs>
        <w:tab w:val="right" w:pos="13608"/>
      </w:tabs>
      <w:rPr>
        <w:rFonts w:ascii="Arial" w:hAnsi="Arial" w:cs="Arial"/>
        <w:sz w:val="20"/>
        <w:szCs w:val="20"/>
      </w:rPr>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sdt>
      <w:sdtPr>
        <w:rPr>
          <w:rFonts w:ascii="Arial" w:hAnsi="Arial" w:cs="Arial"/>
          <w:sz w:val="20"/>
          <w:szCs w:val="20"/>
        </w:rPr>
        <w:id w:val="2263035"/>
        <w:docPartObj>
          <w:docPartGallery w:val="Page Numbers (Top of Page)"/>
          <w:docPartUnique/>
        </w:docPartObj>
      </w:sdtPr>
      <w:sdtEndPr/>
      <w:sdtContent>
        <w:r w:rsidRPr="005E0971">
          <w:rPr>
            <w:rFonts w:ascii="Arial" w:hAnsi="Arial" w:cs="Arial"/>
            <w:sz w:val="20"/>
            <w:szCs w:val="20"/>
          </w:rPr>
          <w:t xml:space="preserve">Page </w:t>
        </w:r>
        <w:r w:rsidR="00AF53D9" w:rsidRPr="005E0971">
          <w:rPr>
            <w:rFonts w:ascii="Arial" w:hAnsi="Arial" w:cs="Arial"/>
            <w:sz w:val="20"/>
            <w:szCs w:val="20"/>
          </w:rPr>
          <w:fldChar w:fldCharType="begin"/>
        </w:r>
        <w:r w:rsidRPr="005E0971">
          <w:rPr>
            <w:rFonts w:ascii="Arial" w:hAnsi="Arial" w:cs="Arial"/>
            <w:sz w:val="20"/>
            <w:szCs w:val="20"/>
          </w:rPr>
          <w:instrText xml:space="preserve"> PAGE </w:instrText>
        </w:r>
        <w:r w:rsidR="00AF53D9" w:rsidRPr="005E0971">
          <w:rPr>
            <w:rFonts w:ascii="Arial" w:hAnsi="Arial" w:cs="Arial"/>
            <w:sz w:val="20"/>
            <w:szCs w:val="20"/>
          </w:rPr>
          <w:fldChar w:fldCharType="separate"/>
        </w:r>
        <w:r w:rsidR="00266A49">
          <w:rPr>
            <w:rFonts w:ascii="Arial" w:hAnsi="Arial" w:cs="Arial"/>
            <w:noProof/>
            <w:sz w:val="20"/>
            <w:szCs w:val="20"/>
          </w:rPr>
          <w:t>7</w:t>
        </w:r>
        <w:r w:rsidR="00AF53D9" w:rsidRPr="005E0971">
          <w:rPr>
            <w:rFonts w:ascii="Arial" w:hAnsi="Arial" w:cs="Arial"/>
            <w:sz w:val="20"/>
            <w:szCs w:val="20"/>
          </w:rPr>
          <w:fldChar w:fldCharType="end"/>
        </w:r>
        <w:r w:rsidRPr="005E0971">
          <w:rPr>
            <w:rFonts w:ascii="Arial" w:hAnsi="Arial" w:cs="Arial"/>
            <w:sz w:val="20"/>
            <w:szCs w:val="20"/>
          </w:rPr>
          <w:t xml:space="preserve"> of </w:t>
        </w:r>
        <w:r w:rsidR="00AF53D9" w:rsidRPr="005E0971">
          <w:rPr>
            <w:rFonts w:ascii="Arial" w:hAnsi="Arial" w:cs="Arial"/>
            <w:sz w:val="20"/>
            <w:szCs w:val="20"/>
          </w:rPr>
          <w:fldChar w:fldCharType="begin"/>
        </w:r>
        <w:r w:rsidRPr="005E0971">
          <w:rPr>
            <w:rFonts w:ascii="Arial" w:hAnsi="Arial" w:cs="Arial"/>
            <w:sz w:val="20"/>
            <w:szCs w:val="20"/>
          </w:rPr>
          <w:instrText xml:space="preserve"> NUMPAGES  </w:instrText>
        </w:r>
        <w:r w:rsidR="00AF53D9" w:rsidRPr="005E0971">
          <w:rPr>
            <w:rFonts w:ascii="Arial" w:hAnsi="Arial" w:cs="Arial"/>
            <w:sz w:val="20"/>
            <w:szCs w:val="20"/>
          </w:rPr>
          <w:fldChar w:fldCharType="separate"/>
        </w:r>
        <w:r w:rsidR="00266A49">
          <w:rPr>
            <w:rFonts w:ascii="Arial" w:hAnsi="Arial" w:cs="Arial"/>
            <w:noProof/>
            <w:sz w:val="20"/>
            <w:szCs w:val="20"/>
          </w:rPr>
          <w:t>7</w:t>
        </w:r>
        <w:r w:rsidR="00AF53D9" w:rsidRPr="005E097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4D" w:rsidRDefault="00FB1A4D" w:rsidP="00DC69BF">
      <w:r>
        <w:separator/>
      </w:r>
    </w:p>
  </w:footnote>
  <w:footnote w:type="continuationSeparator" w:id="0">
    <w:p w:rsidR="00FB1A4D" w:rsidRDefault="00FB1A4D"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26" w:rsidRDefault="006D2E26" w:rsidP="00DF0215">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064E99">
      <w:rPr>
        <w:rFonts w:ascii="Arial" w:eastAsia="Arial" w:hAnsi="Arial" w:cs="Arial"/>
        <w:color w:val="808080"/>
        <w:sz w:val="20"/>
        <w:szCs w:val="20"/>
      </w:rPr>
      <w:t>Agribusiness</w:t>
    </w:r>
    <w:r>
      <w:rPr>
        <w:rFonts w:ascii="Arial" w:eastAsia="Arial" w:hAnsi="Arial" w:cs="Arial"/>
        <w:color w:val="808080"/>
        <w:sz w:val="20"/>
        <w:szCs w:val="20"/>
      </w:rPr>
      <w:t xml:space="preserve"> 3.</w:t>
    </w:r>
    <w:r w:rsidR="007D46C8">
      <w:rPr>
        <w:rFonts w:ascii="Arial" w:eastAsia="Arial" w:hAnsi="Arial" w:cs="Arial"/>
        <w:color w:val="808080"/>
        <w:sz w:val="20"/>
        <w:szCs w:val="20"/>
      </w:rPr>
      <w:t>9</w:t>
    </w:r>
    <w:r w:rsidRPr="005830F1">
      <w:rPr>
        <w:rFonts w:ascii="Arial" w:eastAsia="Arial" w:hAnsi="Arial" w:cs="Arial"/>
        <w:color w:val="808080"/>
        <w:sz w:val="20"/>
        <w:szCs w:val="20"/>
      </w:rPr>
      <w:t>A</w:t>
    </w:r>
    <w:r>
      <w:rPr>
        <w:rFonts w:ascii="Arial" w:eastAsia="Arial" w:hAnsi="Arial" w:cs="Arial"/>
        <w:color w:val="808080"/>
        <w:sz w:val="20"/>
        <w:szCs w:val="20"/>
      </w:rPr>
      <w:t xml:space="preserve"> for Achievement Standard </w:t>
    </w:r>
    <w:r w:rsidR="007D46C8">
      <w:rPr>
        <w:rFonts w:ascii="Arial" w:eastAsia="Arial" w:hAnsi="Arial" w:cs="Arial"/>
        <w:color w:val="808080"/>
        <w:sz w:val="20"/>
        <w:szCs w:val="20"/>
      </w:rPr>
      <w:t>91870</w:t>
    </w:r>
  </w:p>
  <w:p w:rsidR="006D2E26" w:rsidRDefault="006D2E26">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671237" w:rsidRDefault="00671237">
    <w:pPr>
      <w:pStyle w:val="Normal1"/>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71" w:rsidRDefault="005E0971" w:rsidP="00DF0215">
    <w:pPr>
      <w:pStyle w:val="Normal1"/>
      <w:tabs>
        <w:tab w:val="center" w:pos="4153"/>
        <w:tab w:val="right" w:pos="8222"/>
        <w:tab w:val="right" w:pos="13750"/>
      </w:tabs>
    </w:pPr>
    <w:r>
      <w:rPr>
        <w:rFonts w:ascii="Arial" w:eastAsia="Arial" w:hAnsi="Arial" w:cs="Arial"/>
        <w:color w:val="808080"/>
        <w:sz w:val="20"/>
        <w:szCs w:val="20"/>
      </w:rPr>
      <w:t>Internal assessment resource Agribusiness 3.9</w:t>
    </w:r>
    <w:r w:rsidRPr="005830F1">
      <w:rPr>
        <w:rFonts w:ascii="Arial" w:eastAsia="Arial" w:hAnsi="Arial" w:cs="Arial"/>
        <w:color w:val="808080"/>
        <w:sz w:val="20"/>
        <w:szCs w:val="20"/>
      </w:rPr>
      <w:t>A</w:t>
    </w:r>
    <w:r>
      <w:rPr>
        <w:rFonts w:ascii="Arial" w:eastAsia="Arial" w:hAnsi="Arial" w:cs="Arial"/>
        <w:color w:val="808080"/>
        <w:sz w:val="20"/>
        <w:szCs w:val="20"/>
      </w:rPr>
      <w:t xml:space="preserve"> for Achievement Standard 91870</w:t>
    </w:r>
  </w:p>
  <w:p w:rsidR="005E0971" w:rsidRDefault="005E0971">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STUDENT USE </w:t>
    </w:r>
  </w:p>
  <w:p w:rsidR="005E0971" w:rsidRDefault="005E0971">
    <w:pPr>
      <w:pStyle w:val="Normal1"/>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71" w:rsidRDefault="005E0971" w:rsidP="00DF0215">
    <w:pPr>
      <w:pStyle w:val="Normal1"/>
      <w:tabs>
        <w:tab w:val="center" w:pos="4153"/>
        <w:tab w:val="right" w:pos="8222"/>
        <w:tab w:val="right" w:pos="13750"/>
      </w:tabs>
    </w:pPr>
    <w:r>
      <w:rPr>
        <w:rFonts w:ascii="Arial" w:eastAsia="Arial" w:hAnsi="Arial" w:cs="Arial"/>
        <w:color w:val="808080"/>
        <w:sz w:val="20"/>
        <w:szCs w:val="20"/>
      </w:rPr>
      <w:t>Internal assessment resource Agribusiness 3.9</w:t>
    </w:r>
    <w:r w:rsidRPr="005830F1">
      <w:rPr>
        <w:rFonts w:ascii="Arial" w:eastAsia="Arial" w:hAnsi="Arial" w:cs="Arial"/>
        <w:color w:val="808080"/>
        <w:sz w:val="20"/>
        <w:szCs w:val="20"/>
      </w:rPr>
      <w:t>A</w:t>
    </w:r>
    <w:r>
      <w:rPr>
        <w:rFonts w:ascii="Arial" w:eastAsia="Arial" w:hAnsi="Arial" w:cs="Arial"/>
        <w:color w:val="808080"/>
        <w:sz w:val="20"/>
        <w:szCs w:val="20"/>
      </w:rPr>
      <w:t xml:space="preserve"> for Achievement Standard 91870</w:t>
    </w:r>
  </w:p>
  <w:p w:rsidR="005E0971" w:rsidRDefault="005E0971">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5E0971" w:rsidRDefault="005E0971">
    <w:pPr>
      <w:pStyle w:val="Normal1"/>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764B"/>
    <w:multiLevelType w:val="hybridMultilevel"/>
    <w:tmpl w:val="BB0439E4"/>
    <w:lvl w:ilvl="0" w:tplc="DD0473EC">
      <w:numFmt w:val="bullet"/>
      <w:lvlText w:val="·"/>
      <w:lvlJc w:val="left"/>
      <w:pPr>
        <w:ind w:left="1495" w:hanging="375"/>
      </w:pPr>
      <w:rPr>
        <w:rFonts w:ascii="Arial" w:eastAsia="Arial" w:hAnsi="Arial" w:cs="Aria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1" w15:restartNumberingAfterBreak="0">
    <w:nsid w:val="20727C99"/>
    <w:multiLevelType w:val="hybridMultilevel"/>
    <w:tmpl w:val="AB0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01F7"/>
    <w:multiLevelType w:val="hybridMultilevel"/>
    <w:tmpl w:val="3F9A59E8"/>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3" w15:restartNumberingAfterBreak="0">
    <w:nsid w:val="475E3075"/>
    <w:multiLevelType w:val="hybridMultilevel"/>
    <w:tmpl w:val="BDEC891A"/>
    <w:lvl w:ilvl="0" w:tplc="DD0473EC">
      <w:numFmt w:val="bullet"/>
      <w:lvlText w:val="·"/>
      <w:lvlJc w:val="left"/>
      <w:pPr>
        <w:ind w:left="935" w:hanging="375"/>
      </w:pPr>
      <w:rPr>
        <w:rFonts w:ascii="Arial" w:eastAsia="Arial" w:hAnsi="Arial" w:cs="Aria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4" w15:restartNumberingAfterBreak="0">
    <w:nsid w:val="48AA53E8"/>
    <w:multiLevelType w:val="hybridMultilevel"/>
    <w:tmpl w:val="5F24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02526"/>
    <w:multiLevelType w:val="hybridMultilevel"/>
    <w:tmpl w:val="D88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B165F"/>
    <w:multiLevelType w:val="hybridMultilevel"/>
    <w:tmpl w:val="A798236E"/>
    <w:lvl w:ilvl="0" w:tplc="15A0A39C">
      <w:start w:val="1"/>
      <w:numFmt w:val="bullet"/>
      <w:pStyle w:val="NCEABulletssub"/>
      <w:lvlText w:val="–"/>
      <w:lvlJc w:val="left"/>
      <w:pPr>
        <w:tabs>
          <w:tab w:val="num" w:pos="1071"/>
        </w:tabs>
      </w:pPr>
      <w:rPr>
        <w:rFonts w:ascii="Arial" w:hAnsi="Arial" w:hint="default"/>
      </w:rPr>
    </w:lvl>
    <w:lvl w:ilvl="1" w:tplc="00030409" w:tentative="1">
      <w:start w:val="1"/>
      <w:numFmt w:val="bullet"/>
      <w:lvlText w:val="o"/>
      <w:lvlJc w:val="left"/>
      <w:pPr>
        <w:tabs>
          <w:tab w:val="num" w:pos="2511"/>
        </w:tabs>
        <w:ind w:left="2511" w:hanging="360"/>
      </w:pPr>
      <w:rPr>
        <w:rFonts w:ascii="Courier New" w:hAnsi="Courier New" w:hint="default"/>
      </w:rPr>
    </w:lvl>
    <w:lvl w:ilvl="2" w:tplc="00050409" w:tentative="1">
      <w:start w:val="1"/>
      <w:numFmt w:val="bullet"/>
      <w:lvlText w:val=""/>
      <w:lvlJc w:val="left"/>
      <w:pPr>
        <w:tabs>
          <w:tab w:val="num" w:pos="3231"/>
        </w:tabs>
        <w:ind w:left="3231" w:hanging="360"/>
      </w:pPr>
      <w:rPr>
        <w:rFonts w:ascii="Wingdings" w:hAnsi="Wingdings" w:hint="default"/>
      </w:rPr>
    </w:lvl>
    <w:lvl w:ilvl="3" w:tplc="00010409" w:tentative="1">
      <w:start w:val="1"/>
      <w:numFmt w:val="bullet"/>
      <w:lvlText w:val=""/>
      <w:lvlJc w:val="left"/>
      <w:pPr>
        <w:tabs>
          <w:tab w:val="num" w:pos="3951"/>
        </w:tabs>
        <w:ind w:left="3951" w:hanging="360"/>
      </w:pPr>
      <w:rPr>
        <w:rFonts w:ascii="Symbol" w:hAnsi="Symbol" w:hint="default"/>
      </w:rPr>
    </w:lvl>
    <w:lvl w:ilvl="4" w:tplc="00030409" w:tentative="1">
      <w:start w:val="1"/>
      <w:numFmt w:val="bullet"/>
      <w:lvlText w:val="o"/>
      <w:lvlJc w:val="left"/>
      <w:pPr>
        <w:tabs>
          <w:tab w:val="num" w:pos="4671"/>
        </w:tabs>
        <w:ind w:left="4671" w:hanging="360"/>
      </w:pPr>
      <w:rPr>
        <w:rFonts w:ascii="Courier New" w:hAnsi="Courier New" w:hint="default"/>
      </w:rPr>
    </w:lvl>
    <w:lvl w:ilvl="5" w:tplc="00050409" w:tentative="1">
      <w:start w:val="1"/>
      <w:numFmt w:val="bullet"/>
      <w:lvlText w:val=""/>
      <w:lvlJc w:val="left"/>
      <w:pPr>
        <w:tabs>
          <w:tab w:val="num" w:pos="5391"/>
        </w:tabs>
        <w:ind w:left="5391" w:hanging="360"/>
      </w:pPr>
      <w:rPr>
        <w:rFonts w:ascii="Wingdings" w:hAnsi="Wingdings" w:hint="default"/>
      </w:rPr>
    </w:lvl>
    <w:lvl w:ilvl="6" w:tplc="00010409" w:tentative="1">
      <w:start w:val="1"/>
      <w:numFmt w:val="bullet"/>
      <w:lvlText w:val=""/>
      <w:lvlJc w:val="left"/>
      <w:pPr>
        <w:tabs>
          <w:tab w:val="num" w:pos="6111"/>
        </w:tabs>
        <w:ind w:left="6111" w:hanging="360"/>
      </w:pPr>
      <w:rPr>
        <w:rFonts w:ascii="Symbol" w:hAnsi="Symbol" w:hint="default"/>
      </w:rPr>
    </w:lvl>
    <w:lvl w:ilvl="7" w:tplc="00030409" w:tentative="1">
      <w:start w:val="1"/>
      <w:numFmt w:val="bullet"/>
      <w:lvlText w:val="o"/>
      <w:lvlJc w:val="left"/>
      <w:pPr>
        <w:tabs>
          <w:tab w:val="num" w:pos="6831"/>
        </w:tabs>
        <w:ind w:left="6831" w:hanging="360"/>
      </w:pPr>
      <w:rPr>
        <w:rFonts w:ascii="Courier New" w:hAnsi="Courier New" w:hint="default"/>
      </w:rPr>
    </w:lvl>
    <w:lvl w:ilvl="8" w:tplc="00050409" w:tentative="1">
      <w:start w:val="1"/>
      <w:numFmt w:val="bullet"/>
      <w:lvlText w:val=""/>
      <w:lvlJc w:val="left"/>
      <w:pPr>
        <w:tabs>
          <w:tab w:val="num" w:pos="7551"/>
        </w:tabs>
        <w:ind w:left="7551" w:hanging="360"/>
      </w:pPr>
      <w:rPr>
        <w:rFonts w:ascii="Wingdings" w:hAnsi="Wingdings" w:hint="default"/>
      </w:rPr>
    </w:lvl>
  </w:abstractNum>
  <w:abstractNum w:abstractNumId="7" w15:restartNumberingAfterBreak="0">
    <w:nsid w:val="59944387"/>
    <w:multiLevelType w:val="hybridMultilevel"/>
    <w:tmpl w:val="0F6E61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A965938"/>
    <w:multiLevelType w:val="multilevel"/>
    <w:tmpl w:val="FF32AE52"/>
    <w:lvl w:ilvl="0">
      <w:start w:val="1"/>
      <w:numFmt w:val="bullet"/>
      <w:lvlText w:val="●"/>
      <w:lvlJc w:val="left"/>
      <w:pPr>
        <w:ind w:left="1440" w:firstLine="0"/>
      </w:pPr>
      <w:rPr>
        <w:rFonts w:ascii="Arial" w:eastAsia="Arial" w:hAnsi="Arial" w:cs="Arial"/>
        <w:sz w:val="22"/>
        <w:szCs w:val="22"/>
        <w:vertAlign w:val="baseline"/>
      </w:rPr>
    </w:lvl>
    <w:lvl w:ilvl="1">
      <w:start w:val="1"/>
      <w:numFmt w:val="bullet"/>
      <w:lvlText w:val="o"/>
      <w:lvlJc w:val="left"/>
      <w:pPr>
        <w:ind w:left="2583" w:firstLine="1143"/>
      </w:pPr>
      <w:rPr>
        <w:rFonts w:ascii="Arial" w:eastAsia="Arial" w:hAnsi="Arial" w:cs="Arial"/>
        <w:vertAlign w:val="baseline"/>
      </w:rPr>
    </w:lvl>
    <w:lvl w:ilvl="2">
      <w:start w:val="1"/>
      <w:numFmt w:val="bullet"/>
      <w:lvlText w:val="▪"/>
      <w:lvlJc w:val="left"/>
      <w:pPr>
        <w:ind w:left="3303" w:firstLine="1863"/>
      </w:pPr>
      <w:rPr>
        <w:rFonts w:ascii="Arial" w:eastAsia="Arial" w:hAnsi="Arial" w:cs="Arial"/>
        <w:vertAlign w:val="baseline"/>
      </w:rPr>
    </w:lvl>
    <w:lvl w:ilvl="3">
      <w:start w:val="1"/>
      <w:numFmt w:val="bullet"/>
      <w:lvlText w:val="●"/>
      <w:lvlJc w:val="left"/>
      <w:pPr>
        <w:ind w:left="4023" w:firstLine="2583"/>
      </w:pPr>
      <w:rPr>
        <w:rFonts w:ascii="Arial" w:eastAsia="Arial" w:hAnsi="Arial" w:cs="Arial"/>
        <w:vertAlign w:val="baseline"/>
      </w:rPr>
    </w:lvl>
    <w:lvl w:ilvl="4">
      <w:start w:val="1"/>
      <w:numFmt w:val="bullet"/>
      <w:lvlText w:val="o"/>
      <w:lvlJc w:val="left"/>
      <w:pPr>
        <w:ind w:left="4743" w:firstLine="3303"/>
      </w:pPr>
      <w:rPr>
        <w:rFonts w:ascii="Arial" w:eastAsia="Arial" w:hAnsi="Arial" w:cs="Arial"/>
        <w:vertAlign w:val="baseline"/>
      </w:rPr>
    </w:lvl>
    <w:lvl w:ilvl="5">
      <w:start w:val="1"/>
      <w:numFmt w:val="bullet"/>
      <w:lvlText w:val="▪"/>
      <w:lvlJc w:val="left"/>
      <w:pPr>
        <w:ind w:left="5463" w:firstLine="4023"/>
      </w:pPr>
      <w:rPr>
        <w:rFonts w:ascii="Arial" w:eastAsia="Arial" w:hAnsi="Arial" w:cs="Arial"/>
        <w:vertAlign w:val="baseline"/>
      </w:rPr>
    </w:lvl>
    <w:lvl w:ilvl="6">
      <w:start w:val="1"/>
      <w:numFmt w:val="bullet"/>
      <w:lvlText w:val="●"/>
      <w:lvlJc w:val="left"/>
      <w:pPr>
        <w:ind w:left="6183" w:firstLine="4743"/>
      </w:pPr>
      <w:rPr>
        <w:rFonts w:ascii="Arial" w:eastAsia="Arial" w:hAnsi="Arial" w:cs="Arial"/>
        <w:vertAlign w:val="baseline"/>
      </w:rPr>
    </w:lvl>
    <w:lvl w:ilvl="7">
      <w:start w:val="1"/>
      <w:numFmt w:val="bullet"/>
      <w:lvlText w:val="o"/>
      <w:lvlJc w:val="left"/>
      <w:pPr>
        <w:ind w:left="6903" w:firstLine="5463"/>
      </w:pPr>
      <w:rPr>
        <w:rFonts w:ascii="Arial" w:eastAsia="Arial" w:hAnsi="Arial" w:cs="Arial"/>
        <w:vertAlign w:val="baseline"/>
      </w:rPr>
    </w:lvl>
    <w:lvl w:ilvl="8">
      <w:start w:val="1"/>
      <w:numFmt w:val="bullet"/>
      <w:lvlText w:val="▪"/>
      <w:lvlJc w:val="left"/>
      <w:pPr>
        <w:ind w:left="7623" w:firstLine="6183"/>
      </w:pPr>
      <w:rPr>
        <w:rFonts w:ascii="Arial" w:eastAsia="Arial" w:hAnsi="Arial" w:cs="Arial"/>
        <w:vertAlign w:val="baseline"/>
      </w:rPr>
    </w:lvl>
  </w:abstractNum>
  <w:abstractNum w:abstractNumId="9"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1"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2" w15:restartNumberingAfterBreak="0">
    <w:nsid w:val="6FC35330"/>
    <w:multiLevelType w:val="hybridMultilevel"/>
    <w:tmpl w:val="1D5C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F44B8"/>
    <w:multiLevelType w:val="hybridMultilevel"/>
    <w:tmpl w:val="82A46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84A6FC8"/>
    <w:multiLevelType w:val="hybridMultilevel"/>
    <w:tmpl w:val="483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A2848"/>
    <w:multiLevelType w:val="hybridMultilevel"/>
    <w:tmpl w:val="27461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520E1B"/>
    <w:multiLevelType w:val="multilevel"/>
    <w:tmpl w:val="9D369914"/>
    <w:lvl w:ilvl="0">
      <w:start w:val="1"/>
      <w:numFmt w:val="bullet"/>
      <w:lvlText w:val="●"/>
      <w:lvlJc w:val="left"/>
      <w:pPr>
        <w:ind w:left="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abstractNumId w:val="8"/>
  </w:num>
  <w:num w:numId="2">
    <w:abstractNumId w:val="16"/>
  </w:num>
  <w:num w:numId="3">
    <w:abstractNumId w:val="2"/>
  </w:num>
  <w:num w:numId="4">
    <w:abstractNumId w:val="3"/>
  </w:num>
  <w:num w:numId="5">
    <w:abstractNumId w:val="0"/>
  </w:num>
  <w:num w:numId="6">
    <w:abstractNumId w:val="11"/>
  </w:num>
  <w:num w:numId="7">
    <w:abstractNumId w:val="7"/>
  </w:num>
  <w:num w:numId="8">
    <w:abstractNumId w:val="13"/>
  </w:num>
  <w:num w:numId="9">
    <w:abstractNumId w:val="9"/>
  </w:num>
  <w:num w:numId="10">
    <w:abstractNumId w:val="1"/>
  </w:num>
  <w:num w:numId="11">
    <w:abstractNumId w:val="15"/>
  </w:num>
  <w:num w:numId="12">
    <w:abstractNumId w:val="12"/>
  </w:num>
  <w:num w:numId="13">
    <w:abstractNumId w:val="5"/>
  </w:num>
  <w:num w:numId="14">
    <w:abstractNumId w:val="4"/>
  </w:num>
  <w:num w:numId="15">
    <w:abstractNumId w:val="1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1AD1"/>
    <w:rsid w:val="00004A8B"/>
    <w:rsid w:val="0001033D"/>
    <w:rsid w:val="00025000"/>
    <w:rsid w:val="000301DE"/>
    <w:rsid w:val="000362F8"/>
    <w:rsid w:val="00063852"/>
    <w:rsid w:val="00064E99"/>
    <w:rsid w:val="0006587C"/>
    <w:rsid w:val="00082EB8"/>
    <w:rsid w:val="000A5EE2"/>
    <w:rsid w:val="000B0F05"/>
    <w:rsid w:val="000B3C34"/>
    <w:rsid w:val="000C1498"/>
    <w:rsid w:val="000C7B37"/>
    <w:rsid w:val="000D2419"/>
    <w:rsid w:val="000D2A68"/>
    <w:rsid w:val="000D2D8A"/>
    <w:rsid w:val="000E598B"/>
    <w:rsid w:val="000F1CBE"/>
    <w:rsid w:val="0012699C"/>
    <w:rsid w:val="001360B1"/>
    <w:rsid w:val="001550EA"/>
    <w:rsid w:val="00164AB2"/>
    <w:rsid w:val="001924E7"/>
    <w:rsid w:val="001C22AE"/>
    <w:rsid w:val="001C50E0"/>
    <w:rsid w:val="001D14E0"/>
    <w:rsid w:val="001F3F3A"/>
    <w:rsid w:val="00221F20"/>
    <w:rsid w:val="00227514"/>
    <w:rsid w:val="00234A06"/>
    <w:rsid w:val="00247D30"/>
    <w:rsid w:val="002526A3"/>
    <w:rsid w:val="00254382"/>
    <w:rsid w:val="00255B7F"/>
    <w:rsid w:val="002573F3"/>
    <w:rsid w:val="0026324D"/>
    <w:rsid w:val="00263D7E"/>
    <w:rsid w:val="00266A49"/>
    <w:rsid w:val="002677D2"/>
    <w:rsid w:val="00271870"/>
    <w:rsid w:val="00292BEE"/>
    <w:rsid w:val="002A129F"/>
    <w:rsid w:val="002C4495"/>
    <w:rsid w:val="002E1E5A"/>
    <w:rsid w:val="002F0E94"/>
    <w:rsid w:val="00324D78"/>
    <w:rsid w:val="00341CD3"/>
    <w:rsid w:val="00360549"/>
    <w:rsid w:val="003753B4"/>
    <w:rsid w:val="00394234"/>
    <w:rsid w:val="003A5548"/>
    <w:rsid w:val="003A5A1D"/>
    <w:rsid w:val="003A74DE"/>
    <w:rsid w:val="003C1468"/>
    <w:rsid w:val="003D2EE8"/>
    <w:rsid w:val="003F530F"/>
    <w:rsid w:val="004064BB"/>
    <w:rsid w:val="00425A33"/>
    <w:rsid w:val="00427E65"/>
    <w:rsid w:val="00437BE0"/>
    <w:rsid w:val="00442E8E"/>
    <w:rsid w:val="00451753"/>
    <w:rsid w:val="0045257B"/>
    <w:rsid w:val="004541BF"/>
    <w:rsid w:val="00460DDD"/>
    <w:rsid w:val="00460F41"/>
    <w:rsid w:val="0046191F"/>
    <w:rsid w:val="00481145"/>
    <w:rsid w:val="00483996"/>
    <w:rsid w:val="004A2BA8"/>
    <w:rsid w:val="004A6374"/>
    <w:rsid w:val="004A6FE4"/>
    <w:rsid w:val="004C6E09"/>
    <w:rsid w:val="004D5492"/>
    <w:rsid w:val="004D700D"/>
    <w:rsid w:val="004E3FFF"/>
    <w:rsid w:val="004E5980"/>
    <w:rsid w:val="004F30B7"/>
    <w:rsid w:val="004F4579"/>
    <w:rsid w:val="00526DC3"/>
    <w:rsid w:val="005541C5"/>
    <w:rsid w:val="005549EC"/>
    <w:rsid w:val="0056499F"/>
    <w:rsid w:val="00574866"/>
    <w:rsid w:val="005830F1"/>
    <w:rsid w:val="00590628"/>
    <w:rsid w:val="005B5BDE"/>
    <w:rsid w:val="005B6605"/>
    <w:rsid w:val="005C7AE4"/>
    <w:rsid w:val="005D71D8"/>
    <w:rsid w:val="005E0971"/>
    <w:rsid w:val="005E36C8"/>
    <w:rsid w:val="005F72D6"/>
    <w:rsid w:val="00601AA3"/>
    <w:rsid w:val="00612FE3"/>
    <w:rsid w:val="00616BBB"/>
    <w:rsid w:val="00623C72"/>
    <w:rsid w:val="0064493D"/>
    <w:rsid w:val="00671237"/>
    <w:rsid w:val="00683FE5"/>
    <w:rsid w:val="006B5E14"/>
    <w:rsid w:val="006C0342"/>
    <w:rsid w:val="006C4626"/>
    <w:rsid w:val="006D2E26"/>
    <w:rsid w:val="006D6D52"/>
    <w:rsid w:val="006E526E"/>
    <w:rsid w:val="006F7B19"/>
    <w:rsid w:val="00711D4C"/>
    <w:rsid w:val="00745750"/>
    <w:rsid w:val="0076390A"/>
    <w:rsid w:val="007753F4"/>
    <w:rsid w:val="00775F6F"/>
    <w:rsid w:val="00783AC7"/>
    <w:rsid w:val="00786FDA"/>
    <w:rsid w:val="007A2257"/>
    <w:rsid w:val="007A642A"/>
    <w:rsid w:val="007B2E95"/>
    <w:rsid w:val="007B3BDF"/>
    <w:rsid w:val="007C41B5"/>
    <w:rsid w:val="007C5357"/>
    <w:rsid w:val="007D46C8"/>
    <w:rsid w:val="007E0F58"/>
    <w:rsid w:val="007E1486"/>
    <w:rsid w:val="007F2D93"/>
    <w:rsid w:val="007F43CA"/>
    <w:rsid w:val="00822C62"/>
    <w:rsid w:val="00822DCF"/>
    <w:rsid w:val="0083665A"/>
    <w:rsid w:val="00846086"/>
    <w:rsid w:val="00855D72"/>
    <w:rsid w:val="00861BC2"/>
    <w:rsid w:val="00863924"/>
    <w:rsid w:val="00874762"/>
    <w:rsid w:val="00876DAD"/>
    <w:rsid w:val="00881FA6"/>
    <w:rsid w:val="00886078"/>
    <w:rsid w:val="00894A79"/>
    <w:rsid w:val="008E51A2"/>
    <w:rsid w:val="008E771F"/>
    <w:rsid w:val="008F6FA6"/>
    <w:rsid w:val="00936E8B"/>
    <w:rsid w:val="00952BB5"/>
    <w:rsid w:val="00986C56"/>
    <w:rsid w:val="009C027F"/>
    <w:rsid w:val="009E4EEE"/>
    <w:rsid w:val="009F2D3C"/>
    <w:rsid w:val="00A207F8"/>
    <w:rsid w:val="00A24081"/>
    <w:rsid w:val="00A37F79"/>
    <w:rsid w:val="00A42327"/>
    <w:rsid w:val="00AA6683"/>
    <w:rsid w:val="00AB055E"/>
    <w:rsid w:val="00AC583D"/>
    <w:rsid w:val="00AE68E7"/>
    <w:rsid w:val="00AF311C"/>
    <w:rsid w:val="00AF53D9"/>
    <w:rsid w:val="00B41F47"/>
    <w:rsid w:val="00B46AEA"/>
    <w:rsid w:val="00B64FCC"/>
    <w:rsid w:val="00B85381"/>
    <w:rsid w:val="00B96995"/>
    <w:rsid w:val="00BB0D17"/>
    <w:rsid w:val="00BC5FDD"/>
    <w:rsid w:val="00BD20A0"/>
    <w:rsid w:val="00BD6E90"/>
    <w:rsid w:val="00BF2DB8"/>
    <w:rsid w:val="00BF2E15"/>
    <w:rsid w:val="00C13385"/>
    <w:rsid w:val="00C21271"/>
    <w:rsid w:val="00C3351E"/>
    <w:rsid w:val="00C34E3B"/>
    <w:rsid w:val="00C56AFE"/>
    <w:rsid w:val="00C7482B"/>
    <w:rsid w:val="00C9218D"/>
    <w:rsid w:val="00C93D87"/>
    <w:rsid w:val="00CA7BE8"/>
    <w:rsid w:val="00CC131D"/>
    <w:rsid w:val="00CC2E14"/>
    <w:rsid w:val="00CC7E09"/>
    <w:rsid w:val="00CE7FC5"/>
    <w:rsid w:val="00D0179E"/>
    <w:rsid w:val="00D0248A"/>
    <w:rsid w:val="00D0688F"/>
    <w:rsid w:val="00D13900"/>
    <w:rsid w:val="00D20799"/>
    <w:rsid w:val="00D34203"/>
    <w:rsid w:val="00D45306"/>
    <w:rsid w:val="00D62B4F"/>
    <w:rsid w:val="00D73DB7"/>
    <w:rsid w:val="00D86CA8"/>
    <w:rsid w:val="00D90200"/>
    <w:rsid w:val="00D93B73"/>
    <w:rsid w:val="00D93FAD"/>
    <w:rsid w:val="00D97218"/>
    <w:rsid w:val="00DA66FA"/>
    <w:rsid w:val="00DB009A"/>
    <w:rsid w:val="00DB7C22"/>
    <w:rsid w:val="00DC38C9"/>
    <w:rsid w:val="00DC69BF"/>
    <w:rsid w:val="00DD00F9"/>
    <w:rsid w:val="00DF0215"/>
    <w:rsid w:val="00DF14B9"/>
    <w:rsid w:val="00DF4E9F"/>
    <w:rsid w:val="00E16531"/>
    <w:rsid w:val="00E53756"/>
    <w:rsid w:val="00E6760A"/>
    <w:rsid w:val="00E77248"/>
    <w:rsid w:val="00E837EB"/>
    <w:rsid w:val="00E94A6C"/>
    <w:rsid w:val="00ED0A88"/>
    <w:rsid w:val="00ED362E"/>
    <w:rsid w:val="00EE04FD"/>
    <w:rsid w:val="00EE0C92"/>
    <w:rsid w:val="00F277DB"/>
    <w:rsid w:val="00F37202"/>
    <w:rsid w:val="00F40FC6"/>
    <w:rsid w:val="00F43725"/>
    <w:rsid w:val="00F44CF2"/>
    <w:rsid w:val="00F458D7"/>
    <w:rsid w:val="00F97D8A"/>
    <w:rsid w:val="00FB1A4D"/>
    <w:rsid w:val="00FD19E3"/>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9B3CC9B1-DA9F-4B80-8FFD-9D41605F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semiHidden/>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paragraph" w:styleId="ListParagraph">
    <w:name w:val="List Paragraph"/>
    <w:basedOn w:val="Normal"/>
    <w:uiPriority w:val="34"/>
    <w:qFormat/>
    <w:rsid w:val="001F3F3A"/>
    <w:pPr>
      <w:ind w:left="720"/>
      <w:contextualSpacing/>
    </w:pPr>
    <w:rPr>
      <w:rFonts w:asciiTheme="minorHAnsi" w:eastAsiaTheme="minorHAnsi" w:hAnsiTheme="minorHAnsi" w:cstheme="minorBidi"/>
      <w:color w:val="auto"/>
      <w:lang w:val="en-GB"/>
    </w:rPr>
  </w:style>
  <w:style w:type="paragraph" w:customStyle="1" w:styleId="NCEABulletssub">
    <w:name w:val="NCEA Bullets (sub)"/>
    <w:basedOn w:val="Normal"/>
    <w:uiPriority w:val="99"/>
    <w:rsid w:val="005541C5"/>
    <w:pPr>
      <w:numPr>
        <w:numId w:val="16"/>
      </w:numPr>
      <w:spacing w:before="80" w:after="80"/>
    </w:pPr>
    <w:rPr>
      <w:rFonts w:asciiTheme="minorHAnsi" w:eastAsiaTheme="minorEastAsia" w:hAnsiTheme="minorHAnsi" w:cs="Times New Roman"/>
      <w:color w:val="auto"/>
      <w:sz w:val="22"/>
      <w:lang w:val="en-NZ"/>
    </w:rPr>
  </w:style>
  <w:style w:type="paragraph" w:styleId="NormalWeb">
    <w:name w:val="Normal (Web)"/>
    <w:basedOn w:val="Normal"/>
    <w:uiPriority w:val="99"/>
    <w:semiHidden/>
    <w:unhideWhenUsed/>
    <w:rsid w:val="00F44CF2"/>
    <w:pPr>
      <w:spacing w:before="100" w:beforeAutospacing="1" w:after="100" w:afterAutospacing="1"/>
    </w:pPr>
    <w:rPr>
      <w:rFonts w:ascii="Times New Roman" w:eastAsia="Times New Roman" w:hAnsi="Times New Roman" w:cs="Times New Roman"/>
      <w:color w:val="auto"/>
      <w:lang w:val="en-NZ" w:eastAsia="en-NZ"/>
    </w:rPr>
  </w:style>
  <w:style w:type="character" w:customStyle="1" w:styleId="NCEAbodytextChar">
    <w:name w:val="NCEA bodytext Char"/>
    <w:link w:val="NCEAbodytext"/>
    <w:uiPriority w:val="99"/>
    <w:locked/>
    <w:rsid w:val="009E4EEE"/>
    <w:rPr>
      <w:rFonts w:eastAsia="Times New Roman" w:cs="Arial"/>
      <w:sz w:val="24"/>
      <w:szCs w:val="20"/>
      <w:lang w:eastAsia="en-NZ"/>
    </w:rPr>
  </w:style>
  <w:style w:type="paragraph" w:customStyle="1" w:styleId="NCEAL2heading">
    <w:name w:val="NCEA L2 heading"/>
    <w:basedOn w:val="Normal"/>
    <w:rsid w:val="005E0971"/>
    <w:pPr>
      <w:keepNext/>
      <w:spacing w:before="240" w:after="180"/>
    </w:pPr>
    <w:rPr>
      <w:rFonts w:ascii="Arial" w:eastAsia="Times New Roman" w:hAnsi="Arial" w:cs="Arial"/>
      <w:b/>
      <w:color w:val="auto"/>
      <w:sz w:val="28"/>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6499">
      <w:bodyDiv w:val="1"/>
      <w:marLeft w:val="0"/>
      <w:marRight w:val="0"/>
      <w:marTop w:val="0"/>
      <w:marBottom w:val="0"/>
      <w:divBdr>
        <w:top w:val="none" w:sz="0" w:space="0" w:color="auto"/>
        <w:left w:val="none" w:sz="0" w:space="0" w:color="auto"/>
        <w:bottom w:val="none" w:sz="0" w:space="0" w:color="auto"/>
        <w:right w:val="none" w:sz="0" w:space="0" w:color="auto"/>
      </w:divBdr>
    </w:div>
    <w:div w:id="328876194">
      <w:bodyDiv w:val="1"/>
      <w:marLeft w:val="0"/>
      <w:marRight w:val="0"/>
      <w:marTop w:val="0"/>
      <w:marBottom w:val="0"/>
      <w:divBdr>
        <w:top w:val="none" w:sz="0" w:space="0" w:color="auto"/>
        <w:left w:val="none" w:sz="0" w:space="0" w:color="auto"/>
        <w:bottom w:val="none" w:sz="0" w:space="0" w:color="auto"/>
        <w:right w:val="none" w:sz="0" w:space="0" w:color="auto"/>
      </w:divBdr>
    </w:div>
    <w:div w:id="1381325095">
      <w:bodyDiv w:val="1"/>
      <w:marLeft w:val="0"/>
      <w:marRight w:val="0"/>
      <w:marTop w:val="0"/>
      <w:marBottom w:val="0"/>
      <w:divBdr>
        <w:top w:val="none" w:sz="0" w:space="0" w:color="auto"/>
        <w:left w:val="none" w:sz="0" w:space="0" w:color="auto"/>
        <w:bottom w:val="none" w:sz="0" w:space="0" w:color="auto"/>
        <w:right w:val="none" w:sz="0" w:space="0" w:color="auto"/>
      </w:divBdr>
    </w:div>
    <w:div w:id="20176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a.tki.org.nz/Resources-for-Internally-Assessed-Achievement-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434B5-A3DA-45BB-A0F6-9C4BC8BB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Internal assessment resource Agribusiness Level 3</vt:lpstr>
    </vt:vector>
  </TitlesOfParts>
  <Company>Ministry of Education</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3</dc:title>
  <dc:subject>Internal assessment resource Agribusiness 3.9A</dc:subject>
  <dc:creator>Ministry of Education</dc:creator>
  <cp:lastModifiedBy>Kerry Allen</cp:lastModifiedBy>
  <cp:revision>2</cp:revision>
  <cp:lastPrinted>2016-08-03T23:04:00Z</cp:lastPrinted>
  <dcterms:created xsi:type="dcterms:W3CDTF">2018-01-15T19:44:00Z</dcterms:created>
  <dcterms:modified xsi:type="dcterms:W3CDTF">2018-01-15T19:44:00Z</dcterms:modified>
</cp:coreProperties>
</file>